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C50" w:rsidRPr="00BE72F7" w:rsidRDefault="00A50C50" w:rsidP="00777C97">
      <w:pPr>
        <w:spacing w:line="276" w:lineRule="auto"/>
        <w:ind w:left="5670"/>
        <w:jc w:val="right"/>
        <w:rPr>
          <w:color w:val="000000"/>
        </w:rPr>
      </w:pPr>
      <w:r w:rsidRPr="00BE72F7">
        <w:rPr>
          <w:color w:val="000000"/>
        </w:rPr>
        <w:t xml:space="preserve">Приложение </w:t>
      </w:r>
    </w:p>
    <w:p w:rsidR="00A50C50" w:rsidRPr="00BE72F7" w:rsidRDefault="00A50C50" w:rsidP="00777C97">
      <w:pPr>
        <w:spacing w:line="276" w:lineRule="auto"/>
        <w:ind w:left="5670"/>
        <w:jc w:val="right"/>
        <w:rPr>
          <w:color w:val="000000"/>
        </w:rPr>
      </w:pPr>
      <w:r w:rsidRPr="00BE72F7">
        <w:rPr>
          <w:color w:val="000000"/>
        </w:rPr>
        <w:t>УТВЕР</w:t>
      </w:r>
      <w:r>
        <w:rPr>
          <w:color w:val="000000"/>
        </w:rPr>
        <w:t>Ж</w:t>
      </w:r>
      <w:r w:rsidRPr="00BE72F7">
        <w:rPr>
          <w:color w:val="000000"/>
        </w:rPr>
        <w:t>ДЕНА</w:t>
      </w:r>
    </w:p>
    <w:p w:rsidR="00A50C50" w:rsidRDefault="00A50C50" w:rsidP="00777C97">
      <w:pPr>
        <w:spacing w:line="276" w:lineRule="auto"/>
        <w:ind w:left="5670"/>
        <w:jc w:val="right"/>
        <w:rPr>
          <w:color w:val="000000"/>
        </w:rPr>
      </w:pPr>
      <w:r>
        <w:rPr>
          <w:color w:val="000000"/>
        </w:rPr>
        <w:t>Решением сессии Совета депутатов</w:t>
      </w:r>
      <w:r w:rsidRPr="00BE72F7">
        <w:rPr>
          <w:color w:val="000000"/>
        </w:rPr>
        <w:t xml:space="preserve"> </w:t>
      </w:r>
    </w:p>
    <w:p w:rsidR="00A50C50" w:rsidRDefault="00A50C50" w:rsidP="00777C97">
      <w:pPr>
        <w:spacing w:line="276" w:lineRule="auto"/>
        <w:ind w:left="5670"/>
        <w:jc w:val="right"/>
        <w:rPr>
          <w:color w:val="000000"/>
        </w:rPr>
      </w:pPr>
      <w:r>
        <w:rPr>
          <w:color w:val="000000"/>
        </w:rPr>
        <w:t>Большереченского сельсовета</w:t>
      </w:r>
    </w:p>
    <w:p w:rsidR="00A50C50" w:rsidRDefault="00A50C50" w:rsidP="00777C97">
      <w:pPr>
        <w:spacing w:line="276" w:lineRule="auto"/>
        <w:ind w:left="5670"/>
        <w:jc w:val="right"/>
        <w:rPr>
          <w:color w:val="000000"/>
        </w:rPr>
      </w:pPr>
      <w:r>
        <w:rPr>
          <w:color w:val="000000"/>
        </w:rPr>
        <w:t xml:space="preserve">Кыштовского района </w:t>
      </w:r>
    </w:p>
    <w:p w:rsidR="00A50C50" w:rsidRDefault="00A50C50" w:rsidP="00777C97">
      <w:pPr>
        <w:spacing w:line="276" w:lineRule="auto"/>
        <w:ind w:left="5670"/>
        <w:jc w:val="right"/>
        <w:rPr>
          <w:color w:val="000000"/>
        </w:rPr>
      </w:pPr>
      <w:r>
        <w:rPr>
          <w:color w:val="000000"/>
        </w:rPr>
        <w:t>Новосибирской области</w:t>
      </w:r>
      <w:r w:rsidRPr="00BE72F7">
        <w:rPr>
          <w:color w:val="000000"/>
        </w:rPr>
        <w:t xml:space="preserve"> </w:t>
      </w:r>
    </w:p>
    <w:p w:rsidR="00A50C50" w:rsidRPr="00BE72F7" w:rsidRDefault="00A50C50" w:rsidP="00777C97">
      <w:pPr>
        <w:spacing w:line="276" w:lineRule="auto"/>
        <w:ind w:left="5670"/>
        <w:jc w:val="right"/>
        <w:rPr>
          <w:color w:val="000000"/>
        </w:rPr>
      </w:pPr>
      <w:r>
        <w:rPr>
          <w:color w:val="000000"/>
        </w:rPr>
        <w:t>От15.08.</w:t>
      </w:r>
      <w:r w:rsidRPr="00BE72F7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BE72F7">
          <w:rPr>
            <w:color w:val="000000"/>
          </w:rPr>
          <w:t>2016 г</w:t>
        </w:r>
      </w:smartTag>
      <w:r w:rsidRPr="00BE72F7">
        <w:rPr>
          <w:color w:val="000000"/>
        </w:rPr>
        <w:t>.</w:t>
      </w:r>
      <w:r>
        <w:rPr>
          <w:color w:val="000000"/>
        </w:rPr>
        <w:t xml:space="preserve"> </w:t>
      </w:r>
      <w:r w:rsidRPr="00BE72F7">
        <w:rPr>
          <w:color w:val="000000"/>
        </w:rPr>
        <w:t xml:space="preserve">№____  </w:t>
      </w:r>
    </w:p>
    <w:p w:rsidR="00A50C50" w:rsidRPr="00BE72F7" w:rsidRDefault="00A50C50" w:rsidP="00777C97">
      <w:pPr>
        <w:spacing w:line="276" w:lineRule="auto"/>
        <w:ind w:left="5670"/>
        <w:rPr>
          <w:color w:val="000000"/>
        </w:rPr>
      </w:pPr>
    </w:p>
    <w:p w:rsidR="00A50C50" w:rsidRPr="00BE72F7" w:rsidRDefault="00A50C50" w:rsidP="00777C97">
      <w:pPr>
        <w:spacing w:line="276" w:lineRule="auto"/>
        <w:ind w:left="5670"/>
        <w:rPr>
          <w:color w:val="000000"/>
        </w:rPr>
      </w:pPr>
    </w:p>
    <w:p w:rsidR="00A50C50" w:rsidRDefault="00A50C50" w:rsidP="00777C97">
      <w:pPr>
        <w:spacing w:line="276" w:lineRule="auto"/>
        <w:jc w:val="both"/>
        <w:rPr>
          <w:color w:val="000000"/>
        </w:rPr>
      </w:pPr>
    </w:p>
    <w:p w:rsidR="00A50C50" w:rsidRDefault="00A50C50" w:rsidP="00777C97">
      <w:pPr>
        <w:spacing w:line="276" w:lineRule="auto"/>
        <w:jc w:val="both"/>
        <w:rPr>
          <w:color w:val="000000"/>
        </w:rPr>
      </w:pPr>
    </w:p>
    <w:p w:rsidR="00A50C50" w:rsidRDefault="00A50C50" w:rsidP="00777C97">
      <w:pPr>
        <w:spacing w:line="276" w:lineRule="auto"/>
        <w:jc w:val="both"/>
        <w:rPr>
          <w:color w:val="000000"/>
        </w:rPr>
      </w:pPr>
    </w:p>
    <w:p w:rsidR="00A50C50" w:rsidRDefault="00A50C50" w:rsidP="00777C97">
      <w:pPr>
        <w:spacing w:line="276" w:lineRule="auto"/>
        <w:jc w:val="both"/>
        <w:rPr>
          <w:color w:val="000000"/>
        </w:rPr>
      </w:pPr>
    </w:p>
    <w:p w:rsidR="00A50C50" w:rsidRDefault="00A50C50" w:rsidP="00777C97">
      <w:pPr>
        <w:spacing w:line="276" w:lineRule="auto"/>
        <w:jc w:val="both"/>
        <w:rPr>
          <w:color w:val="000000"/>
        </w:rPr>
      </w:pPr>
    </w:p>
    <w:p w:rsidR="00A50C50" w:rsidRDefault="00A50C50" w:rsidP="00777C97">
      <w:pPr>
        <w:spacing w:line="276" w:lineRule="auto"/>
        <w:jc w:val="both"/>
        <w:rPr>
          <w:color w:val="000000"/>
        </w:rPr>
      </w:pPr>
    </w:p>
    <w:p w:rsidR="00A50C50" w:rsidRDefault="00A50C50" w:rsidP="00777C97">
      <w:pPr>
        <w:spacing w:line="276" w:lineRule="auto"/>
        <w:jc w:val="both"/>
        <w:rPr>
          <w:color w:val="000000"/>
        </w:rPr>
      </w:pPr>
    </w:p>
    <w:p w:rsidR="00A50C50" w:rsidRDefault="00A50C50" w:rsidP="00C66F36">
      <w:pPr>
        <w:pStyle w:val="a3"/>
        <w:spacing w:line="276" w:lineRule="auto"/>
        <w:ind w:firstLine="0"/>
        <w:jc w:val="center"/>
        <w:rPr>
          <w:b/>
          <w:color w:val="000000"/>
          <w:sz w:val="40"/>
          <w:szCs w:val="40"/>
        </w:rPr>
      </w:pPr>
      <w:bookmarkStart w:id="0" w:name="_Toc326224657"/>
      <w:bookmarkStart w:id="1" w:name="_Toc326191026"/>
      <w:r>
        <w:rPr>
          <w:b/>
          <w:color w:val="000000"/>
          <w:sz w:val="40"/>
          <w:szCs w:val="40"/>
        </w:rPr>
        <w:t>Муниципальная п</w:t>
      </w:r>
      <w:r w:rsidRPr="00D33169">
        <w:rPr>
          <w:b/>
          <w:color w:val="000000"/>
          <w:sz w:val="40"/>
          <w:szCs w:val="40"/>
        </w:rPr>
        <w:t>рограмм</w:t>
      </w:r>
      <w:r>
        <w:rPr>
          <w:b/>
          <w:color w:val="000000"/>
          <w:sz w:val="40"/>
          <w:szCs w:val="40"/>
        </w:rPr>
        <w:t>а</w:t>
      </w:r>
      <w:r w:rsidRPr="00D33169">
        <w:rPr>
          <w:b/>
          <w:color w:val="000000"/>
          <w:sz w:val="40"/>
          <w:szCs w:val="40"/>
        </w:rPr>
        <w:t xml:space="preserve"> комплексного разв</w:t>
      </w:r>
      <w:r w:rsidRPr="00D33169">
        <w:rPr>
          <w:b/>
          <w:color w:val="000000"/>
          <w:sz w:val="40"/>
          <w:szCs w:val="40"/>
        </w:rPr>
        <w:t>и</w:t>
      </w:r>
      <w:r w:rsidRPr="00D33169">
        <w:rPr>
          <w:b/>
          <w:color w:val="000000"/>
          <w:sz w:val="40"/>
          <w:szCs w:val="40"/>
        </w:rPr>
        <w:t xml:space="preserve">тия транспортной инфраструктуры </w:t>
      </w:r>
    </w:p>
    <w:p w:rsidR="00A50C50" w:rsidRPr="00D33169" w:rsidRDefault="00A50C50" w:rsidP="00777C97">
      <w:pPr>
        <w:pStyle w:val="a3"/>
        <w:spacing w:line="276" w:lineRule="auto"/>
        <w:ind w:firstLine="0"/>
        <w:jc w:val="center"/>
        <w:rPr>
          <w:b/>
          <w:color w:val="000000"/>
          <w:sz w:val="40"/>
          <w:szCs w:val="40"/>
        </w:rPr>
      </w:pPr>
      <w:r w:rsidRPr="00D33169">
        <w:rPr>
          <w:b/>
          <w:color w:val="000000"/>
          <w:sz w:val="40"/>
          <w:szCs w:val="40"/>
        </w:rPr>
        <w:t xml:space="preserve">муниципального образования </w:t>
      </w:r>
      <w:r>
        <w:rPr>
          <w:b/>
          <w:color w:val="000000"/>
          <w:sz w:val="40"/>
          <w:szCs w:val="40"/>
        </w:rPr>
        <w:t>Большереченского сельсовета Кыштовского района Новосибирской области</w:t>
      </w:r>
    </w:p>
    <w:p w:rsidR="00A50C50" w:rsidRDefault="00A50C50" w:rsidP="00777C97">
      <w:pPr>
        <w:spacing w:line="276" w:lineRule="auto"/>
        <w:jc w:val="center"/>
        <w:rPr>
          <w:b/>
          <w:sz w:val="40"/>
          <w:szCs w:val="40"/>
        </w:rPr>
      </w:pPr>
      <w:r w:rsidRPr="00D33169">
        <w:rPr>
          <w:b/>
          <w:sz w:val="40"/>
          <w:szCs w:val="40"/>
        </w:rPr>
        <w:t>на период до 2028 года</w:t>
      </w:r>
    </w:p>
    <w:p w:rsidR="00A50C50" w:rsidRDefault="00A50C50" w:rsidP="00777C97">
      <w:pPr>
        <w:spacing w:line="276" w:lineRule="auto"/>
        <w:jc w:val="center"/>
        <w:rPr>
          <w:iCs/>
          <w:sz w:val="36"/>
          <w:szCs w:val="36"/>
        </w:rPr>
      </w:pPr>
    </w:p>
    <w:p w:rsidR="00A50C50" w:rsidRDefault="00A50C50" w:rsidP="00777C97">
      <w:pPr>
        <w:spacing w:line="276" w:lineRule="auto"/>
        <w:jc w:val="center"/>
        <w:rPr>
          <w:iCs/>
          <w:sz w:val="36"/>
          <w:szCs w:val="36"/>
        </w:rPr>
      </w:pPr>
    </w:p>
    <w:p w:rsidR="00A50C50" w:rsidRDefault="00A50C50" w:rsidP="00777C97">
      <w:pPr>
        <w:spacing w:line="276" w:lineRule="auto"/>
        <w:jc w:val="center"/>
      </w:pPr>
      <w:bookmarkStart w:id="2" w:name="_Toc346892027"/>
      <w:bookmarkStart w:id="3" w:name="_Toc346876501"/>
      <w:bookmarkStart w:id="4" w:name="_Toc340075715"/>
      <w:bookmarkStart w:id="5" w:name="_Toc339616435"/>
      <w:bookmarkStart w:id="6" w:name="_Toc329088059"/>
      <w:bookmarkStart w:id="7" w:name="_Toc328469639"/>
      <w:bookmarkStart w:id="8" w:name="_Toc326224667"/>
      <w:bookmarkStart w:id="9" w:name="_Toc326191036"/>
      <w:bookmarkEnd w:id="0"/>
      <w:bookmarkEnd w:id="1"/>
    </w:p>
    <w:p w:rsidR="00A50C50" w:rsidRDefault="00A50C50" w:rsidP="00777C97">
      <w:pPr>
        <w:spacing w:line="276" w:lineRule="auto"/>
        <w:jc w:val="center"/>
      </w:pPr>
    </w:p>
    <w:p w:rsidR="00A50C50" w:rsidRDefault="00A50C50" w:rsidP="00777C97">
      <w:pPr>
        <w:spacing w:line="276" w:lineRule="auto"/>
        <w:jc w:val="center"/>
      </w:pPr>
    </w:p>
    <w:p w:rsidR="00A50C50" w:rsidRDefault="00A50C50" w:rsidP="00777C97">
      <w:pPr>
        <w:spacing w:line="276" w:lineRule="auto"/>
        <w:jc w:val="center"/>
      </w:pPr>
    </w:p>
    <w:p w:rsidR="00A50C50" w:rsidRDefault="00A50C50" w:rsidP="00777C97">
      <w:pPr>
        <w:spacing w:line="276" w:lineRule="auto"/>
        <w:jc w:val="center"/>
      </w:pPr>
    </w:p>
    <w:p w:rsidR="00A50C50" w:rsidRDefault="00A50C50" w:rsidP="00777C97">
      <w:pPr>
        <w:spacing w:line="276" w:lineRule="auto"/>
        <w:jc w:val="center"/>
      </w:pPr>
    </w:p>
    <w:p w:rsidR="00A50C50" w:rsidRDefault="00A50C50" w:rsidP="00777C97">
      <w:pPr>
        <w:spacing w:line="276" w:lineRule="auto"/>
        <w:jc w:val="center"/>
      </w:pPr>
    </w:p>
    <w:p w:rsidR="00A50C50" w:rsidRDefault="00A50C50" w:rsidP="00777C97">
      <w:pPr>
        <w:spacing w:line="276" w:lineRule="auto"/>
        <w:jc w:val="center"/>
      </w:pPr>
    </w:p>
    <w:p w:rsidR="00A50C50" w:rsidRDefault="00A50C50" w:rsidP="00777C97">
      <w:pPr>
        <w:spacing w:line="276" w:lineRule="auto"/>
        <w:jc w:val="center"/>
      </w:pPr>
    </w:p>
    <w:p w:rsidR="00A50C50" w:rsidRDefault="00A50C50" w:rsidP="00777C97">
      <w:pPr>
        <w:spacing w:line="276" w:lineRule="auto"/>
        <w:jc w:val="center"/>
      </w:pPr>
    </w:p>
    <w:p w:rsidR="00A50C50" w:rsidRDefault="00A50C50" w:rsidP="00777C97">
      <w:pPr>
        <w:spacing w:line="276" w:lineRule="auto"/>
        <w:jc w:val="center"/>
      </w:pPr>
    </w:p>
    <w:p w:rsidR="00A50C50" w:rsidRDefault="00A50C50" w:rsidP="00777C97">
      <w:pPr>
        <w:spacing w:line="276" w:lineRule="auto"/>
        <w:jc w:val="center"/>
      </w:pPr>
    </w:p>
    <w:p w:rsidR="00A50C50" w:rsidRDefault="00A50C50" w:rsidP="00777C97">
      <w:pPr>
        <w:spacing w:line="276" w:lineRule="auto"/>
        <w:jc w:val="center"/>
      </w:pPr>
    </w:p>
    <w:p w:rsidR="00A50C50" w:rsidRDefault="00A50C50" w:rsidP="00777C97">
      <w:pPr>
        <w:spacing w:line="276" w:lineRule="auto"/>
        <w:jc w:val="center"/>
      </w:pPr>
    </w:p>
    <w:p w:rsidR="00A50C50" w:rsidRDefault="00A50C50" w:rsidP="00777C97">
      <w:pPr>
        <w:spacing w:line="276" w:lineRule="auto"/>
        <w:jc w:val="center"/>
      </w:pPr>
    </w:p>
    <w:bookmarkEnd w:id="2"/>
    <w:bookmarkEnd w:id="3"/>
    <w:bookmarkEnd w:id="4"/>
    <w:bookmarkEnd w:id="5"/>
    <w:bookmarkEnd w:id="6"/>
    <w:p w:rsidR="00A50C50" w:rsidRPr="00AB5E8F" w:rsidRDefault="00A50C50" w:rsidP="00777C97">
      <w:pPr>
        <w:spacing w:line="276" w:lineRule="auto"/>
        <w:jc w:val="center"/>
        <w:rPr>
          <w:b/>
        </w:rPr>
      </w:pPr>
      <w:r>
        <w:rPr>
          <w:b/>
        </w:rPr>
        <w:t>с.Большеречье</w:t>
      </w:r>
    </w:p>
    <w:p w:rsidR="00A50C50" w:rsidRDefault="00A50C50" w:rsidP="00777C97">
      <w:pPr>
        <w:spacing w:line="276" w:lineRule="auto"/>
        <w:jc w:val="center"/>
        <w:rPr>
          <w:b/>
        </w:rPr>
      </w:pPr>
      <w:bookmarkStart w:id="10" w:name="_Toc346892028"/>
      <w:bookmarkStart w:id="11" w:name="_Toc346876502"/>
      <w:bookmarkStart w:id="12" w:name="_Toc340075716"/>
      <w:bookmarkStart w:id="13" w:name="_Toc339616436"/>
      <w:bookmarkStart w:id="14" w:name="_Toc329088060"/>
      <w:r w:rsidRPr="00AB5E8F">
        <w:rPr>
          <w:b/>
        </w:rPr>
        <w:t>201</w:t>
      </w:r>
      <w:bookmarkEnd w:id="7"/>
      <w:bookmarkEnd w:id="8"/>
      <w:bookmarkEnd w:id="9"/>
      <w:r w:rsidRPr="00AB5E8F">
        <w:rPr>
          <w:b/>
        </w:rPr>
        <w:t>6 год</w:t>
      </w:r>
      <w:bookmarkEnd w:id="10"/>
      <w:bookmarkEnd w:id="11"/>
      <w:bookmarkEnd w:id="12"/>
      <w:bookmarkEnd w:id="13"/>
      <w:bookmarkEnd w:id="14"/>
    </w:p>
    <w:p w:rsidR="00A50C50" w:rsidRPr="007A1261" w:rsidRDefault="00A50C50" w:rsidP="00777C97">
      <w:pPr>
        <w:pStyle w:val="a7"/>
        <w:spacing w:line="276" w:lineRule="auto"/>
        <w:jc w:val="center"/>
        <w:rPr>
          <w:rFonts w:ascii="Times New Roman" w:hAnsi="Times New Roman"/>
          <w:b/>
          <w:color w:val="auto"/>
        </w:rPr>
      </w:pPr>
      <w:r w:rsidRPr="007A1261">
        <w:rPr>
          <w:rFonts w:ascii="Times New Roman" w:hAnsi="Times New Roman"/>
          <w:b/>
          <w:color w:val="auto"/>
        </w:rPr>
        <w:lastRenderedPageBreak/>
        <w:t>Оглавление</w:t>
      </w:r>
    </w:p>
    <w:p w:rsidR="00A50C50" w:rsidRPr="007A1261" w:rsidRDefault="00A50C50" w:rsidP="00777C97">
      <w:pPr>
        <w:spacing w:line="276" w:lineRule="auto"/>
      </w:pPr>
    </w:p>
    <w:p w:rsidR="00A50C50" w:rsidRPr="007A1261" w:rsidRDefault="00481F6A" w:rsidP="00777C97">
      <w:pPr>
        <w:pStyle w:val="11"/>
        <w:tabs>
          <w:tab w:val="left" w:pos="440"/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r w:rsidRPr="007A1261">
        <w:fldChar w:fldCharType="begin"/>
      </w:r>
      <w:r w:rsidR="00A50C50" w:rsidRPr="007A1261">
        <w:instrText xml:space="preserve"> TOC \o "1-3" \h \z \u </w:instrText>
      </w:r>
      <w:r w:rsidRPr="007A1261">
        <w:fldChar w:fldCharType="separate"/>
      </w:r>
      <w:hyperlink w:anchor="_Toc444611849" w:history="1">
        <w:r w:rsidR="00A50C50" w:rsidRPr="007A1261">
          <w:rPr>
            <w:rStyle w:val="a8"/>
            <w:noProof/>
          </w:rPr>
          <w:t>1.</w:t>
        </w:r>
        <w:r w:rsidR="00A50C50" w:rsidRPr="007A1261">
          <w:rPr>
            <w:rFonts w:ascii="Calibri" w:hAnsi="Calibri"/>
            <w:noProof/>
            <w:sz w:val="22"/>
            <w:szCs w:val="22"/>
          </w:rPr>
          <w:tab/>
        </w:r>
        <w:r w:rsidR="00A50C50" w:rsidRPr="007A1261">
          <w:rPr>
            <w:rStyle w:val="a8"/>
            <w:noProof/>
          </w:rPr>
          <w:t>Паспорт программы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_Toc444611849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left" w:pos="2262"/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50" w:history="1">
        <w:r w:rsidR="00A50C50" w:rsidRPr="007A1261">
          <w:rPr>
            <w:rStyle w:val="a8"/>
            <w:noProof/>
          </w:rPr>
          <w:t>2. Характеристика</w:t>
        </w:r>
        <w:r w:rsidR="00A50C50" w:rsidRPr="007A1261">
          <w:rPr>
            <w:rFonts w:ascii="Calibri" w:hAnsi="Calibri"/>
            <w:noProof/>
            <w:sz w:val="22"/>
            <w:szCs w:val="22"/>
          </w:rPr>
          <w:tab/>
        </w:r>
        <w:r w:rsidR="00A50C50" w:rsidRPr="007A1261">
          <w:rPr>
            <w:rStyle w:val="a8"/>
            <w:noProof/>
          </w:rPr>
          <w:t xml:space="preserve"> существующего состояния транспортной инфраструктуры.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_Toc444611850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51" w:history="1">
        <w:r w:rsidR="00A50C50" w:rsidRPr="007A1261">
          <w:rPr>
            <w:rStyle w:val="a8"/>
            <w:noProof/>
          </w:rPr>
          <w:t xml:space="preserve">2.1 Анализ положения </w:t>
        </w:r>
        <w:r w:rsidR="00A50C50">
          <w:rPr>
            <w:rStyle w:val="a8"/>
            <w:noProof/>
          </w:rPr>
          <w:t>МО Большереченского сельсовета Кыштовского района Новосибирской области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_Toc444611851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52" w:history="1">
        <w:r w:rsidR="00A50C50" w:rsidRPr="007A1261">
          <w:rPr>
            <w:rStyle w:val="a8"/>
            <w:noProof/>
          </w:rPr>
          <w:t xml:space="preserve">2.2 Социально-экономическая характеристика, характеристика градостроительной деятельности на территории </w:t>
        </w:r>
        <w:r w:rsidR="00A50C50">
          <w:rPr>
            <w:rStyle w:val="a8"/>
            <w:noProof/>
          </w:rPr>
          <w:t>Большереченского сельсовета Кыштовского района Новосибирской области</w:t>
        </w:r>
        <w:r w:rsidR="00A50C50" w:rsidRPr="007A1261">
          <w:rPr>
            <w:rStyle w:val="a8"/>
            <w:noProof/>
          </w:rPr>
          <w:t>, включая деятельность в сфере транспорта, оценку транспортного спроса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_Toc444611852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53" w:history="1">
        <w:r w:rsidR="00A50C50" w:rsidRPr="007A1261">
          <w:rPr>
            <w:rStyle w:val="a8"/>
            <w:noProof/>
          </w:rPr>
          <w:t>2.3 Характеристика функционирования и показатели работы транспортной инфраструктуры по видам транспорта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_Toc444611853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54" w:history="1">
        <w:r w:rsidR="00A50C50" w:rsidRPr="007A1261">
          <w:rPr>
            <w:rStyle w:val="a8"/>
            <w:noProof/>
          </w:rPr>
          <w:t xml:space="preserve">2.4 Характеристика сети дорог </w:t>
        </w:r>
        <w:r w:rsidR="00A50C50">
          <w:rPr>
            <w:rStyle w:val="a8"/>
            <w:noProof/>
          </w:rPr>
          <w:t>МО</w:t>
        </w:r>
        <w:r w:rsidR="00A50C50" w:rsidRPr="007A1261">
          <w:rPr>
            <w:rStyle w:val="a8"/>
            <w:noProof/>
          </w:rPr>
          <w:t>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_Toc444611854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56" w:history="1">
        <w:r w:rsidR="00A50C50">
          <w:rPr>
            <w:rStyle w:val="a8"/>
            <w:noProof/>
          </w:rPr>
          <w:t>2.5</w:t>
        </w:r>
        <w:r w:rsidR="00A50C50" w:rsidRPr="007A1261">
          <w:rPr>
            <w:rStyle w:val="a8"/>
            <w:noProof/>
          </w:rPr>
          <w:t xml:space="preserve"> Характеристика работы транспортных средств общего пользования, включая анализ пассажиропотока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_Toc444611856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57" w:history="1">
        <w:r w:rsidR="00A50C50" w:rsidRPr="007A1261">
          <w:rPr>
            <w:rStyle w:val="a8"/>
            <w:noProof/>
          </w:rPr>
          <w:t>2.</w:t>
        </w:r>
        <w:r w:rsidR="00A50C50">
          <w:rPr>
            <w:rStyle w:val="a8"/>
            <w:noProof/>
          </w:rPr>
          <w:t>6</w:t>
        </w:r>
        <w:r w:rsidR="00A50C50" w:rsidRPr="007A1261">
          <w:rPr>
            <w:rStyle w:val="a8"/>
            <w:noProof/>
          </w:rPr>
          <w:t xml:space="preserve"> Характеристика условий пешеходного и велосипедного передвижения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_Toc444611857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58" w:history="1">
        <w:r w:rsidR="00A50C50" w:rsidRPr="007A1261">
          <w:rPr>
            <w:rStyle w:val="a8"/>
            <w:noProof/>
          </w:rPr>
          <w:t>2.</w:t>
        </w:r>
        <w:r w:rsidR="00A50C50">
          <w:rPr>
            <w:rStyle w:val="a8"/>
            <w:noProof/>
          </w:rPr>
          <w:t>7</w:t>
        </w:r>
        <w:r w:rsidR="00A50C50" w:rsidRPr="007A1261">
          <w:rPr>
            <w:rStyle w:val="a8"/>
            <w:noProof/>
          </w:rPr>
          <w:t xml:space="preserve"> 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_Toc444611858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59" w:history="1">
        <w:r w:rsidR="00A50C50">
          <w:rPr>
            <w:rStyle w:val="a8"/>
            <w:noProof/>
          </w:rPr>
          <w:t>2.8</w:t>
        </w:r>
        <w:r w:rsidR="00A50C50" w:rsidRPr="007A1261">
          <w:rPr>
            <w:rStyle w:val="a8"/>
            <w:noProof/>
          </w:rPr>
          <w:t xml:space="preserve"> Анализ уровня безопасности дорожного движения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_Toc444611859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60" w:history="1">
        <w:r w:rsidR="00A50C50">
          <w:rPr>
            <w:rStyle w:val="a8"/>
            <w:noProof/>
          </w:rPr>
          <w:t xml:space="preserve">2.9 </w:t>
        </w:r>
        <w:r w:rsidR="00A50C50" w:rsidRPr="007A1261">
          <w:rPr>
            <w:rStyle w:val="a8"/>
            <w:noProof/>
          </w:rPr>
          <w:t>Оценка уровня негативного воздействия транспортной инфраструктуры на окружающую среду, безопасность и здоровье населения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_Toc444611860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61" w:history="1">
        <w:r w:rsidR="00A50C50" w:rsidRPr="007A1261">
          <w:rPr>
            <w:rStyle w:val="a8"/>
            <w:noProof/>
          </w:rPr>
          <w:t>2.</w:t>
        </w:r>
        <w:r w:rsidR="00A50C50">
          <w:rPr>
            <w:rStyle w:val="a8"/>
            <w:noProof/>
          </w:rPr>
          <w:t>10</w:t>
        </w:r>
        <w:r w:rsidR="00A50C50" w:rsidRPr="007A1261">
          <w:rPr>
            <w:rStyle w:val="a8"/>
            <w:noProof/>
          </w:rPr>
          <w:t xml:space="preserve"> Характеристика существующих условий и перспектив развития и размещения транспортной инфраструктуры поселения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_Toc444611861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62" w:history="1">
        <w:r w:rsidR="00A50C50" w:rsidRPr="007A1261">
          <w:rPr>
            <w:rStyle w:val="a8"/>
            <w:noProof/>
          </w:rPr>
          <w:t>2.1</w:t>
        </w:r>
        <w:r w:rsidR="00A50C50">
          <w:rPr>
            <w:rStyle w:val="a8"/>
            <w:noProof/>
          </w:rPr>
          <w:t>1</w:t>
        </w:r>
        <w:r w:rsidR="00A50C50" w:rsidRPr="007A1261">
          <w:rPr>
            <w:rStyle w:val="a8"/>
            <w:noProof/>
          </w:rPr>
          <w:t xml:space="preserve"> Оценка нормативно-правовой базы, необходимой для функционирования и развития транспортной инфраструктуры </w:t>
        </w:r>
        <w:r w:rsidR="00A50C50">
          <w:rPr>
            <w:rStyle w:val="a8"/>
            <w:noProof/>
          </w:rPr>
          <w:t>МО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_Toc444611862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  <w:r w:rsidR="00A50C50">
        <w:t>5</w:t>
      </w:r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63" w:history="1">
        <w:r w:rsidR="00A50C50" w:rsidRPr="007A1261">
          <w:rPr>
            <w:rStyle w:val="a8"/>
            <w:noProof/>
          </w:rPr>
          <w:t>2.1</w:t>
        </w:r>
        <w:r w:rsidR="00A50C50">
          <w:rPr>
            <w:rStyle w:val="a8"/>
            <w:noProof/>
          </w:rPr>
          <w:t>2</w:t>
        </w:r>
        <w:r w:rsidR="00A50C50" w:rsidRPr="007A1261">
          <w:rPr>
            <w:rStyle w:val="a8"/>
            <w:noProof/>
          </w:rPr>
          <w:t xml:space="preserve"> Оценка финансирования транспортной инфраструктуры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_Toc444611863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64" w:history="1">
        <w:r w:rsidR="00A50C50" w:rsidRPr="007A1261">
          <w:rPr>
            <w:rStyle w:val="a8"/>
            <w:noProof/>
          </w:rPr>
          <w:t>3. Прогноз транспортного спроса, изменения объемов и характера передвижения населения и перевозок грузов на территории</w:t>
        </w:r>
        <w:r w:rsidR="00A50C50">
          <w:rPr>
            <w:rStyle w:val="a8"/>
            <w:noProof/>
          </w:rPr>
          <w:t xml:space="preserve"> МО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_Toc444611864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65" w:history="1">
        <w:r w:rsidR="00A50C50" w:rsidRPr="007A1261">
          <w:rPr>
            <w:rStyle w:val="a8"/>
            <w:noProof/>
          </w:rPr>
          <w:t>3.1 Прогноз социально-экономического и градостроительного развития поселения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_Toc444611865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66" w:history="1">
        <w:r w:rsidR="00A50C50" w:rsidRPr="007A1261">
          <w:rPr>
            <w:rStyle w:val="a8"/>
            <w:noProof/>
          </w:rPr>
          <w:t>3.2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_Toc444611866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67" w:history="1">
        <w:r w:rsidR="00A50C50" w:rsidRPr="007A1261">
          <w:rPr>
            <w:rStyle w:val="a8"/>
            <w:noProof/>
          </w:rPr>
          <w:t>3.3 Прогноз развития транспортной инфраструктуры по видам транспорта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_Toc444611867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68" w:history="1">
        <w:r w:rsidR="00A50C50" w:rsidRPr="007A1261">
          <w:rPr>
            <w:rStyle w:val="a8"/>
            <w:noProof/>
          </w:rPr>
          <w:t>3.4 Прогноз развития дорожной сети поселения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_Toc444611868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71" w:history="1">
        <w:r w:rsidR="00A50C50" w:rsidRPr="007A1261">
          <w:rPr>
            <w:rStyle w:val="a8"/>
            <w:noProof/>
          </w:rPr>
          <w:t>3.</w:t>
        </w:r>
        <w:r w:rsidR="00A50C50">
          <w:rPr>
            <w:rStyle w:val="a8"/>
            <w:noProof/>
          </w:rPr>
          <w:t>5</w:t>
        </w:r>
        <w:r w:rsidR="00A50C50" w:rsidRPr="007A1261">
          <w:rPr>
            <w:rStyle w:val="a8"/>
            <w:noProof/>
          </w:rPr>
          <w:t xml:space="preserve"> Прогноз негативного воздействия транспортной инфраструктуры на окружающую среду и здоровье населения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_Toc444611871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left" w:pos="2424"/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72" w:history="1">
        <w:r w:rsidR="00A50C50" w:rsidRPr="007A1261">
          <w:rPr>
            <w:rStyle w:val="a8"/>
            <w:noProof/>
          </w:rPr>
          <w:t>4. Принципиальные</w:t>
        </w:r>
        <w:r w:rsidR="00A50C50" w:rsidRPr="007A1261">
          <w:rPr>
            <w:rFonts w:ascii="Calibri" w:hAnsi="Calibri"/>
            <w:noProof/>
            <w:sz w:val="22"/>
            <w:szCs w:val="22"/>
          </w:rPr>
          <w:tab/>
        </w:r>
        <w:r w:rsidR="00A50C50" w:rsidRPr="007A1261">
          <w:rPr>
            <w:rStyle w:val="a8"/>
            <w:noProof/>
          </w:rPr>
          <w:t>варианты развития транспортной инфраструктуры и их укрупненную оценку по целевым показателям (индикаторам) развития транспортной инфраструктуры с последующим выбором предлагаемого к реализации варианта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_Toc444611872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73" w:history="1">
        <w:r w:rsidR="00A50C50" w:rsidRPr="007A1261">
          <w:rPr>
            <w:rStyle w:val="a8"/>
            <w:noProof/>
          </w:rPr>
          <w:t>5. Перечень мероприятий (инвестиционных проектов) по проектированию, строительству, реконструкции объектов транспортной инфраструктуры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_Toc444611873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74" w:history="1">
        <w:r w:rsidR="00A50C50" w:rsidRPr="007A1261">
          <w:rPr>
            <w:rStyle w:val="a8"/>
            <w:noProof/>
          </w:rPr>
          <w:t>5.1 Мероприятия по развитию транспортной инфраструктуры по видам транспорта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_Toc444611874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75" w:history="1">
        <w:r w:rsidR="00A50C50" w:rsidRPr="007A1261">
          <w:rPr>
            <w:rStyle w:val="a8"/>
            <w:noProof/>
          </w:rPr>
          <w:t>5.2 Мероприятия по развитию транспорта общего пользования, созданию транспортно-пересадочных узлов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_Toc444611875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left" w:pos="2092"/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76" w:history="1">
        <w:r w:rsidR="00A50C50" w:rsidRPr="007A1261">
          <w:rPr>
            <w:rStyle w:val="a8"/>
            <w:noProof/>
          </w:rPr>
          <w:t>5.3 Мероприятия</w:t>
        </w:r>
        <w:r w:rsidR="00A50C50" w:rsidRPr="007A1261">
          <w:rPr>
            <w:rFonts w:ascii="Calibri" w:hAnsi="Calibri"/>
            <w:noProof/>
            <w:sz w:val="22"/>
            <w:szCs w:val="22"/>
          </w:rPr>
          <w:tab/>
        </w:r>
        <w:r w:rsidR="00A50C50" w:rsidRPr="007A1261">
          <w:rPr>
            <w:rStyle w:val="a8"/>
            <w:noProof/>
          </w:rPr>
          <w:t>по развитию инфраструктуры для легкового автомобильного транспорта, включая развитие единого парковочного пространства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_Toc444611876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77" w:history="1">
        <w:r w:rsidR="00A50C50" w:rsidRPr="007A1261">
          <w:rPr>
            <w:rStyle w:val="a8"/>
            <w:noProof/>
          </w:rPr>
          <w:t>5.4 Мероприятия по развитию инфраструктуры пешеходного и велосипедного передвижения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_Toc444611877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left" w:pos="2092"/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78" w:history="1">
        <w:r w:rsidR="00A50C50" w:rsidRPr="007A1261">
          <w:rPr>
            <w:rStyle w:val="a8"/>
            <w:noProof/>
          </w:rPr>
          <w:t>5.5 Мероприятия</w:t>
        </w:r>
        <w:r w:rsidR="00A50C50" w:rsidRPr="007A1261">
          <w:rPr>
            <w:rFonts w:ascii="Calibri" w:hAnsi="Calibri"/>
            <w:noProof/>
            <w:sz w:val="22"/>
            <w:szCs w:val="22"/>
          </w:rPr>
          <w:tab/>
        </w:r>
        <w:r w:rsidR="00A50C50" w:rsidRPr="007A1261">
          <w:rPr>
            <w:rStyle w:val="a8"/>
            <w:noProof/>
          </w:rPr>
          <w:t>по развитию инфраструктуры для грузового транспорта, транспортных средств коммунальных и дорожных служб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_Toc444611878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79" w:history="1">
        <w:r w:rsidR="00A50C50" w:rsidRPr="007A1261">
          <w:rPr>
            <w:rStyle w:val="a8"/>
            <w:noProof/>
          </w:rPr>
          <w:t xml:space="preserve">5.6 Мероприятия по развитию сети дорог </w:t>
        </w:r>
        <w:r w:rsidR="00A50C50">
          <w:rPr>
            <w:rStyle w:val="a8"/>
            <w:noProof/>
          </w:rPr>
          <w:t>МО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_Toc444611879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Pr="007A1261" w:rsidRDefault="00481F6A" w:rsidP="00777C97">
      <w:pPr>
        <w:pStyle w:val="11"/>
        <w:tabs>
          <w:tab w:val="right" w:leader="dot" w:pos="9345"/>
        </w:tabs>
        <w:spacing w:line="276" w:lineRule="auto"/>
        <w:jc w:val="both"/>
        <w:rPr>
          <w:rFonts w:ascii="Calibri" w:hAnsi="Calibri"/>
          <w:noProof/>
          <w:sz w:val="22"/>
          <w:szCs w:val="22"/>
        </w:rPr>
      </w:pPr>
      <w:hyperlink w:anchor="_Toc444611880" w:history="1">
        <w:r w:rsidR="00A50C50" w:rsidRPr="007A1261">
          <w:rPr>
            <w:rStyle w:val="a8"/>
            <w:noProof/>
          </w:rPr>
          <w:t xml:space="preserve">6. 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</w:t>
        </w:r>
        <w:r w:rsidR="00A50C50">
          <w:rPr>
            <w:rStyle w:val="a8"/>
            <w:noProof/>
          </w:rPr>
          <w:t>МО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_Toc444611880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Default="00481F6A" w:rsidP="00777C97">
      <w:pPr>
        <w:pStyle w:val="11"/>
        <w:tabs>
          <w:tab w:val="right" w:leader="dot" w:pos="9345"/>
        </w:tabs>
        <w:spacing w:line="276" w:lineRule="auto"/>
        <w:jc w:val="both"/>
      </w:pPr>
      <w:hyperlink w:anchor="_Toc444611881" w:history="1">
        <w:r w:rsidR="00A50C50" w:rsidRPr="007A1261">
          <w:rPr>
            <w:rStyle w:val="a8"/>
            <w:noProof/>
          </w:rPr>
          <w:t xml:space="preserve">7.  </w:t>
        </w:r>
      </w:hyperlink>
      <w:hyperlink w:anchor="_Toc444611882" w:history="1">
        <w:r w:rsidR="00A50C50" w:rsidRPr="007A1261">
          <w:rPr>
            <w:rStyle w:val="a8"/>
            <w:noProof/>
          </w:rPr>
  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  </w:r>
        <w:r w:rsidR="00A50C50">
          <w:rPr>
            <w:rStyle w:val="a8"/>
            <w:noProof/>
          </w:rPr>
          <w:t>Большереченского сельсовета Кыштовского района Новосибирской области</w:t>
        </w:r>
        <w:r w:rsidR="00A50C50" w:rsidRPr="007A1261">
          <w:rPr>
            <w:noProof/>
            <w:webHidden/>
          </w:rPr>
          <w:tab/>
        </w:r>
        <w:r w:rsidRPr="007A1261">
          <w:rPr>
            <w:noProof/>
            <w:webHidden/>
          </w:rPr>
          <w:fldChar w:fldCharType="begin"/>
        </w:r>
        <w:r w:rsidR="00A50C50" w:rsidRPr="007A1261">
          <w:rPr>
            <w:noProof/>
            <w:webHidden/>
          </w:rPr>
          <w:instrText xml:space="preserve"> PAGEREF _Toc444611882 \h </w:instrText>
        </w:r>
        <w:r w:rsidRPr="007A1261">
          <w:rPr>
            <w:noProof/>
            <w:webHidden/>
          </w:rPr>
        </w:r>
        <w:r w:rsidRPr="007A1261">
          <w:rPr>
            <w:noProof/>
            <w:webHidden/>
          </w:rPr>
          <w:fldChar w:fldCharType="separate"/>
        </w:r>
        <w:r w:rsidR="00A50C50">
          <w:rPr>
            <w:noProof/>
            <w:webHidden/>
          </w:rPr>
          <w:t>3</w:t>
        </w:r>
        <w:r w:rsidRPr="007A1261">
          <w:rPr>
            <w:noProof/>
            <w:webHidden/>
          </w:rPr>
          <w:fldChar w:fldCharType="end"/>
        </w:r>
      </w:hyperlink>
    </w:p>
    <w:p w:rsidR="00A50C50" w:rsidRDefault="00A50C50" w:rsidP="002E4C18">
      <w:r>
        <w:t>- Приложение № 1 Перспективная схема развития транспортной инфраструктуры………23</w:t>
      </w:r>
    </w:p>
    <w:p w:rsidR="00A50C50" w:rsidRPr="002E4C18" w:rsidRDefault="00A50C50" w:rsidP="002E4C18">
      <w:r>
        <w:t>- Финансовые потребности для реализации программы…………………………………….25</w:t>
      </w:r>
    </w:p>
    <w:p w:rsidR="00A50C50" w:rsidRDefault="00481F6A" w:rsidP="00777C97">
      <w:pPr>
        <w:spacing w:line="276" w:lineRule="auto"/>
      </w:pPr>
      <w:r w:rsidRPr="007A1261">
        <w:fldChar w:fldCharType="end"/>
      </w:r>
    </w:p>
    <w:p w:rsidR="00A50C50" w:rsidRDefault="00A50C50" w:rsidP="00777C97">
      <w:pPr>
        <w:spacing w:after="160" w:line="276" w:lineRule="auto"/>
        <w:rPr>
          <w:b/>
        </w:rPr>
      </w:pPr>
    </w:p>
    <w:p w:rsidR="00A50C50" w:rsidRDefault="00A50C50" w:rsidP="00777C97">
      <w:pPr>
        <w:spacing w:after="160" w:line="276" w:lineRule="auto"/>
        <w:rPr>
          <w:b/>
        </w:rPr>
      </w:pPr>
    </w:p>
    <w:p w:rsidR="00A50C50" w:rsidRDefault="00A50C50" w:rsidP="00777C97">
      <w:pPr>
        <w:spacing w:after="160" w:line="276" w:lineRule="auto"/>
        <w:rPr>
          <w:b/>
        </w:rPr>
      </w:pPr>
    </w:p>
    <w:p w:rsidR="00A50C50" w:rsidRDefault="00A50C50" w:rsidP="00777C97">
      <w:pPr>
        <w:spacing w:after="160" w:line="276" w:lineRule="auto"/>
        <w:rPr>
          <w:b/>
        </w:rPr>
      </w:pPr>
    </w:p>
    <w:p w:rsidR="00A50C50" w:rsidRDefault="00A50C50" w:rsidP="00777C97">
      <w:pPr>
        <w:spacing w:after="160" w:line="276" w:lineRule="auto"/>
        <w:rPr>
          <w:b/>
        </w:rPr>
      </w:pPr>
    </w:p>
    <w:p w:rsidR="00A50C50" w:rsidRDefault="00A50C50" w:rsidP="00777C97">
      <w:pPr>
        <w:spacing w:after="160" w:line="276" w:lineRule="auto"/>
        <w:rPr>
          <w:b/>
        </w:rPr>
      </w:pPr>
    </w:p>
    <w:p w:rsidR="00A50C50" w:rsidRDefault="00A50C50" w:rsidP="00777C97">
      <w:pPr>
        <w:spacing w:after="160" w:line="276" w:lineRule="auto"/>
        <w:rPr>
          <w:b/>
        </w:rPr>
      </w:pPr>
    </w:p>
    <w:p w:rsidR="00A50C50" w:rsidRDefault="00A50C50" w:rsidP="00777C97">
      <w:pPr>
        <w:spacing w:after="160" w:line="276" w:lineRule="auto"/>
        <w:rPr>
          <w:b/>
        </w:rPr>
      </w:pPr>
    </w:p>
    <w:p w:rsidR="00A50C50" w:rsidRDefault="00A50C50" w:rsidP="00777C97">
      <w:pPr>
        <w:spacing w:after="160" w:line="276" w:lineRule="auto"/>
        <w:rPr>
          <w:b/>
        </w:rPr>
      </w:pPr>
    </w:p>
    <w:p w:rsidR="00A50C50" w:rsidRPr="00A74246" w:rsidRDefault="00A50C50" w:rsidP="00A74246">
      <w:pPr>
        <w:pStyle w:val="1"/>
        <w:numPr>
          <w:ilvl w:val="0"/>
          <w:numId w:val="2"/>
        </w:numPr>
        <w:spacing w:line="276" w:lineRule="auto"/>
        <w:rPr>
          <w:rFonts w:ascii="Times New Roman" w:hAnsi="Times New Roman"/>
          <w:b/>
          <w:color w:val="auto"/>
          <w:sz w:val="28"/>
          <w:szCs w:val="28"/>
        </w:rPr>
      </w:pPr>
      <w:bookmarkStart w:id="15" w:name="_Toc444611849"/>
      <w:r w:rsidRPr="00A74246">
        <w:rPr>
          <w:rFonts w:ascii="Times New Roman" w:hAnsi="Times New Roman"/>
          <w:b/>
          <w:color w:val="auto"/>
          <w:sz w:val="28"/>
          <w:szCs w:val="28"/>
        </w:rPr>
        <w:lastRenderedPageBreak/>
        <w:t>Паспорт программы</w:t>
      </w:r>
      <w:bookmarkEnd w:id="15"/>
    </w:p>
    <w:p w:rsidR="00A50C50" w:rsidRPr="00F40F1F" w:rsidRDefault="00A50C50" w:rsidP="00777C97">
      <w:pPr>
        <w:spacing w:line="276" w:lineRule="auto"/>
      </w:pPr>
    </w:p>
    <w:tbl>
      <w:tblPr>
        <w:tblW w:w="9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3"/>
        <w:gridCol w:w="7121"/>
      </w:tblGrid>
      <w:tr w:rsidR="00A50C50" w:rsidRPr="00A52ED8" w:rsidTr="0056795C">
        <w:trPr>
          <w:trHeight w:val="424"/>
          <w:jc w:val="center"/>
        </w:trPr>
        <w:tc>
          <w:tcPr>
            <w:tcW w:w="2873" w:type="dxa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 xml:space="preserve">Наименование </w:t>
            </w:r>
          </w:p>
          <w:p w:rsidR="00A50C50" w:rsidRPr="001976EA" w:rsidRDefault="00A50C50" w:rsidP="00777C97">
            <w:pPr>
              <w:spacing w:line="276" w:lineRule="auto"/>
              <w:jc w:val="center"/>
              <w:rPr>
                <w:b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Программы:</w:t>
            </w:r>
          </w:p>
        </w:tc>
        <w:tc>
          <w:tcPr>
            <w:tcW w:w="7121" w:type="dxa"/>
          </w:tcPr>
          <w:p w:rsidR="00A50C50" w:rsidRPr="00A47843" w:rsidRDefault="00A50C50" w:rsidP="00777C97">
            <w:pPr>
              <w:pStyle w:val="AAA"/>
              <w:shd w:val="clear" w:color="auto" w:fill="FFFFFF"/>
              <w:tabs>
                <w:tab w:val="left" w:pos="540"/>
              </w:tabs>
              <w:spacing w:after="0" w:line="276" w:lineRule="auto"/>
              <w:rPr>
                <w:kern w:val="28"/>
                <w:sz w:val="24"/>
                <w:szCs w:val="24"/>
              </w:rPr>
            </w:pPr>
            <w:r w:rsidRPr="00A47843">
              <w:rPr>
                <w:kern w:val="28"/>
                <w:sz w:val="24"/>
                <w:szCs w:val="24"/>
              </w:rPr>
              <w:t>Программа комплексного развития систем транспортной инфр</w:t>
            </w:r>
            <w:r w:rsidRPr="00A47843">
              <w:rPr>
                <w:kern w:val="28"/>
                <w:sz w:val="24"/>
                <w:szCs w:val="24"/>
              </w:rPr>
              <w:t>а</w:t>
            </w:r>
            <w:r w:rsidRPr="00A47843">
              <w:rPr>
                <w:kern w:val="28"/>
                <w:sz w:val="24"/>
                <w:szCs w:val="24"/>
              </w:rPr>
              <w:t>структуры муниципального образования Большереченского сел</w:t>
            </w:r>
            <w:r w:rsidRPr="00A47843">
              <w:rPr>
                <w:kern w:val="28"/>
                <w:sz w:val="24"/>
                <w:szCs w:val="24"/>
              </w:rPr>
              <w:t>ь</w:t>
            </w:r>
            <w:r w:rsidRPr="00A47843">
              <w:rPr>
                <w:kern w:val="28"/>
                <w:sz w:val="24"/>
                <w:szCs w:val="24"/>
              </w:rPr>
              <w:t>совета Кыштовского района Новосибирской области на период до 2028 года  (далее - Программа)</w:t>
            </w:r>
          </w:p>
        </w:tc>
      </w:tr>
      <w:tr w:rsidR="00A50C50" w:rsidRPr="00A52ED8" w:rsidTr="0056795C">
        <w:trPr>
          <w:trHeight w:val="424"/>
          <w:jc w:val="center"/>
        </w:trPr>
        <w:tc>
          <w:tcPr>
            <w:tcW w:w="2873" w:type="dxa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Основание для разрабо</w:t>
            </w:r>
            <w:r w:rsidRPr="001976EA">
              <w:rPr>
                <w:b/>
                <w:color w:val="000000"/>
                <w:sz w:val="22"/>
                <w:szCs w:val="22"/>
              </w:rPr>
              <w:t>т</w:t>
            </w:r>
            <w:r w:rsidRPr="001976EA">
              <w:rPr>
                <w:b/>
                <w:color w:val="000000"/>
                <w:sz w:val="22"/>
                <w:szCs w:val="22"/>
              </w:rPr>
              <w:t>ки Программы:</w:t>
            </w:r>
          </w:p>
        </w:tc>
        <w:tc>
          <w:tcPr>
            <w:tcW w:w="7121" w:type="dxa"/>
          </w:tcPr>
          <w:p w:rsidR="00A50C50" w:rsidRPr="001976EA" w:rsidRDefault="00A50C50" w:rsidP="00777C97">
            <w:pPr>
              <w:spacing w:line="276" w:lineRule="auto"/>
              <w:jc w:val="both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- Постановление Правительства РФ от 25.12.2015 года №1440 «Об у</w:t>
            </w:r>
            <w:r w:rsidRPr="001976EA">
              <w:rPr>
                <w:color w:val="000000"/>
                <w:sz w:val="22"/>
                <w:szCs w:val="22"/>
              </w:rPr>
              <w:t>т</w:t>
            </w:r>
            <w:r w:rsidRPr="001976EA">
              <w:rPr>
                <w:color w:val="000000"/>
                <w:sz w:val="22"/>
                <w:szCs w:val="22"/>
              </w:rPr>
              <w:t>верждении требований к программам комплексного развития тран</w:t>
            </w:r>
            <w:r w:rsidRPr="001976EA">
              <w:rPr>
                <w:color w:val="000000"/>
                <w:sz w:val="22"/>
                <w:szCs w:val="22"/>
              </w:rPr>
              <w:t>с</w:t>
            </w:r>
            <w:r w:rsidRPr="001976EA">
              <w:rPr>
                <w:color w:val="000000"/>
                <w:sz w:val="22"/>
                <w:szCs w:val="22"/>
              </w:rPr>
              <w:t>портной инфраструктуры поселений и городских округов»;</w:t>
            </w:r>
          </w:p>
          <w:p w:rsidR="00A50C50" w:rsidRPr="001976EA" w:rsidRDefault="00A50C50" w:rsidP="00777C97">
            <w:pPr>
              <w:spacing w:line="276" w:lineRule="auto"/>
              <w:jc w:val="both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- Градостроительный кодекс Российской Федерации от 29.12.2004 года (в редакции от 13.07.2015 г.)</w:t>
            </w:r>
          </w:p>
        </w:tc>
      </w:tr>
      <w:tr w:rsidR="00A50C50" w:rsidRPr="00A52ED8" w:rsidTr="0056795C">
        <w:trPr>
          <w:trHeight w:val="424"/>
          <w:jc w:val="center"/>
        </w:trPr>
        <w:tc>
          <w:tcPr>
            <w:tcW w:w="2873" w:type="dxa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Заказчик Программы:</w:t>
            </w:r>
          </w:p>
        </w:tc>
        <w:tc>
          <w:tcPr>
            <w:tcW w:w="7121" w:type="dxa"/>
          </w:tcPr>
          <w:p w:rsidR="00A50C50" w:rsidRPr="00A47843" w:rsidRDefault="00A50C50" w:rsidP="00777C97">
            <w:pPr>
              <w:pStyle w:val="AAA"/>
              <w:shd w:val="clear" w:color="auto" w:fill="FFFFFF"/>
              <w:tabs>
                <w:tab w:val="left" w:pos="540"/>
              </w:tabs>
              <w:spacing w:after="0" w:line="276" w:lineRule="auto"/>
              <w:rPr>
                <w:kern w:val="28"/>
                <w:sz w:val="24"/>
                <w:szCs w:val="24"/>
              </w:rPr>
            </w:pPr>
            <w:r w:rsidRPr="00A47843">
              <w:rPr>
                <w:kern w:val="28"/>
                <w:sz w:val="24"/>
                <w:szCs w:val="24"/>
              </w:rPr>
              <w:t>Администрация муниципального образования Большереченского сельсовета Кыштовского района Новосибирской области</w:t>
            </w:r>
          </w:p>
          <w:p w:rsidR="00A50C50" w:rsidRPr="001976EA" w:rsidRDefault="00A50C50" w:rsidP="00777C97">
            <w:pPr>
              <w:spacing w:line="276" w:lineRule="auto"/>
              <w:jc w:val="both"/>
              <w:rPr>
                <w:color w:val="000000"/>
              </w:rPr>
            </w:pPr>
            <w:r w:rsidRPr="001976EA">
              <w:rPr>
                <w:kern w:val="28"/>
                <w:sz w:val="22"/>
                <w:szCs w:val="22"/>
              </w:rPr>
              <w:t>Местоположение: 632276, Новосибирская область, Кыштовский район, с.Большеречье ул.Центральная, дом 12а.</w:t>
            </w:r>
          </w:p>
        </w:tc>
      </w:tr>
      <w:tr w:rsidR="00A50C50" w:rsidRPr="00A52ED8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Разработчик Программы:</w:t>
            </w:r>
          </w:p>
        </w:tc>
        <w:tc>
          <w:tcPr>
            <w:tcW w:w="7121" w:type="dxa"/>
          </w:tcPr>
          <w:p w:rsidR="00A50C50" w:rsidRPr="00A47843" w:rsidRDefault="00A50C50" w:rsidP="00777C97">
            <w:pPr>
              <w:pStyle w:val="AAA"/>
              <w:shd w:val="clear" w:color="auto" w:fill="FFFFFF"/>
              <w:tabs>
                <w:tab w:val="left" w:pos="540"/>
              </w:tabs>
              <w:spacing w:after="0" w:line="276" w:lineRule="auto"/>
              <w:rPr>
                <w:kern w:val="28"/>
                <w:sz w:val="24"/>
                <w:szCs w:val="24"/>
              </w:rPr>
            </w:pPr>
            <w:r w:rsidRPr="00A47843">
              <w:rPr>
                <w:kern w:val="28"/>
                <w:sz w:val="24"/>
                <w:szCs w:val="24"/>
              </w:rPr>
              <w:t>Администрация муниципального образования Большереченского сельсовета Кыштовского района Новосибирской области</w:t>
            </w:r>
          </w:p>
          <w:p w:rsidR="00A50C50" w:rsidRPr="001976EA" w:rsidRDefault="00A50C50" w:rsidP="00777C97">
            <w:pPr>
              <w:spacing w:line="276" w:lineRule="auto"/>
              <w:jc w:val="both"/>
            </w:pPr>
            <w:r w:rsidRPr="001976EA">
              <w:rPr>
                <w:kern w:val="28"/>
                <w:sz w:val="22"/>
                <w:szCs w:val="22"/>
              </w:rPr>
              <w:t>Местоположение: 632276, Новосибирская область, Кыштовский район, с.Большеречье, ул.Центральная, дом 12а.</w:t>
            </w:r>
          </w:p>
        </w:tc>
      </w:tr>
      <w:tr w:rsidR="00A50C50" w:rsidRPr="001B4754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Цели и задачи Програ</w:t>
            </w:r>
            <w:r w:rsidRPr="001976EA">
              <w:rPr>
                <w:b/>
                <w:color w:val="000000"/>
                <w:sz w:val="22"/>
                <w:szCs w:val="22"/>
              </w:rPr>
              <w:t>м</w:t>
            </w:r>
            <w:r w:rsidRPr="001976EA">
              <w:rPr>
                <w:b/>
                <w:color w:val="000000"/>
                <w:sz w:val="22"/>
                <w:szCs w:val="22"/>
              </w:rPr>
              <w:t>мы:</w:t>
            </w:r>
          </w:p>
        </w:tc>
        <w:tc>
          <w:tcPr>
            <w:tcW w:w="7121" w:type="dxa"/>
          </w:tcPr>
          <w:p w:rsidR="00A50C50" w:rsidRPr="001976EA" w:rsidRDefault="00A50C50" w:rsidP="00777C97">
            <w:pPr>
              <w:pStyle w:val="a5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безопасность, качество и эффективность транспортного обслуживания населения, а также юридических лиц и индивидуальных предприним</w:t>
            </w:r>
            <w:r w:rsidRPr="001976EA">
              <w:rPr>
                <w:sz w:val="22"/>
                <w:szCs w:val="22"/>
                <w:lang w:eastAsia="en-US"/>
              </w:rPr>
              <w:t>а</w:t>
            </w:r>
            <w:r w:rsidRPr="001976EA">
              <w:rPr>
                <w:sz w:val="22"/>
                <w:szCs w:val="22"/>
                <w:lang w:eastAsia="en-US"/>
              </w:rPr>
              <w:t>телей, осуществляющих экономическую деятельность на территории Большереченского сельсовета Кыштовского района Новосибирской о</w:t>
            </w:r>
            <w:r w:rsidRPr="001976EA">
              <w:rPr>
                <w:sz w:val="22"/>
                <w:szCs w:val="22"/>
                <w:lang w:eastAsia="en-US"/>
              </w:rPr>
              <w:t>б</w:t>
            </w:r>
            <w:r w:rsidRPr="001976EA">
              <w:rPr>
                <w:sz w:val="22"/>
                <w:szCs w:val="22"/>
                <w:lang w:eastAsia="en-US"/>
              </w:rPr>
              <w:t>ласти;</w:t>
            </w:r>
          </w:p>
          <w:p w:rsidR="00A50C50" w:rsidRPr="001976EA" w:rsidRDefault="00A50C50" w:rsidP="00777C97">
            <w:pPr>
              <w:pStyle w:val="a5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МО Большереченского сельсовета Кыштовского района Новосибирской области;</w:t>
            </w:r>
          </w:p>
          <w:p w:rsidR="00A50C50" w:rsidRPr="001976EA" w:rsidRDefault="00A50C50" w:rsidP="00777C97">
            <w:pPr>
              <w:pStyle w:val="a5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развитие транспортной инфраструктуры в соответствии с потребн</w:t>
            </w:r>
            <w:r w:rsidRPr="001976EA">
              <w:rPr>
                <w:sz w:val="22"/>
                <w:szCs w:val="22"/>
                <w:lang w:eastAsia="en-US"/>
              </w:rPr>
              <w:t>о</w:t>
            </w:r>
            <w:r w:rsidRPr="001976EA">
              <w:rPr>
                <w:sz w:val="22"/>
                <w:szCs w:val="22"/>
                <w:lang w:eastAsia="en-US"/>
              </w:rPr>
              <w:t>стями населения в передвижении, субъектов экономической деятельн</w:t>
            </w:r>
            <w:r w:rsidRPr="001976EA">
              <w:rPr>
                <w:sz w:val="22"/>
                <w:szCs w:val="22"/>
                <w:lang w:eastAsia="en-US"/>
              </w:rPr>
              <w:t>о</w:t>
            </w:r>
            <w:r w:rsidRPr="001976EA">
              <w:rPr>
                <w:sz w:val="22"/>
                <w:szCs w:val="22"/>
                <w:lang w:eastAsia="en-US"/>
              </w:rPr>
              <w:t>сти - в перевозке пассажиров и грузов на территории МО Большерече</w:t>
            </w:r>
            <w:r w:rsidRPr="001976EA">
              <w:rPr>
                <w:sz w:val="22"/>
                <w:szCs w:val="22"/>
                <w:lang w:eastAsia="en-US"/>
              </w:rPr>
              <w:t>н</w:t>
            </w:r>
            <w:r w:rsidRPr="001976EA">
              <w:rPr>
                <w:sz w:val="22"/>
                <w:szCs w:val="22"/>
                <w:lang w:eastAsia="en-US"/>
              </w:rPr>
              <w:t>ского сельсовет Кыштовского района Новосибирской области;</w:t>
            </w:r>
          </w:p>
          <w:p w:rsidR="00A50C50" w:rsidRPr="001976EA" w:rsidRDefault="00A50C50" w:rsidP="00777C97">
            <w:pPr>
              <w:pStyle w:val="a5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развитие транспортной инфраструктуры, сбалансированное с град</w:t>
            </w:r>
            <w:r w:rsidRPr="001976EA">
              <w:rPr>
                <w:sz w:val="22"/>
                <w:szCs w:val="22"/>
                <w:lang w:eastAsia="en-US"/>
              </w:rPr>
              <w:t>о</w:t>
            </w:r>
            <w:r w:rsidRPr="001976EA">
              <w:rPr>
                <w:sz w:val="22"/>
                <w:szCs w:val="22"/>
                <w:lang w:eastAsia="en-US"/>
              </w:rPr>
              <w:t>строительной деятельностью МО Большереченского сельсовета Кы</w:t>
            </w:r>
            <w:r w:rsidRPr="001976EA">
              <w:rPr>
                <w:sz w:val="22"/>
                <w:szCs w:val="22"/>
                <w:lang w:eastAsia="en-US"/>
              </w:rPr>
              <w:t>ш</w:t>
            </w:r>
            <w:r w:rsidRPr="001976EA">
              <w:rPr>
                <w:sz w:val="22"/>
                <w:szCs w:val="22"/>
                <w:lang w:eastAsia="en-US"/>
              </w:rPr>
              <w:t>товского района Новосибирской области;</w:t>
            </w:r>
          </w:p>
          <w:p w:rsidR="00A50C50" w:rsidRPr="001976EA" w:rsidRDefault="00A50C50" w:rsidP="00777C97">
            <w:pPr>
              <w:pStyle w:val="a5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эффективность функционирования действующей транспортной и</w:t>
            </w:r>
            <w:r w:rsidRPr="001976EA">
              <w:rPr>
                <w:sz w:val="22"/>
                <w:szCs w:val="22"/>
                <w:lang w:eastAsia="en-US"/>
              </w:rPr>
              <w:t>н</w:t>
            </w:r>
            <w:r w:rsidRPr="001976EA">
              <w:rPr>
                <w:sz w:val="22"/>
                <w:szCs w:val="22"/>
                <w:lang w:eastAsia="en-US"/>
              </w:rPr>
              <w:t>фраструктуры</w:t>
            </w:r>
          </w:p>
        </w:tc>
      </w:tr>
      <w:tr w:rsidR="00A50C50" w:rsidRPr="001B4754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color w:val="000000"/>
              </w:rPr>
            </w:pPr>
            <w:r w:rsidRPr="001976EA">
              <w:rPr>
                <w:b/>
                <w:sz w:val="22"/>
                <w:szCs w:val="22"/>
              </w:rPr>
              <w:t>Целевые показатели обеспеченности населения объектами социальной инфраструктуры:</w:t>
            </w:r>
          </w:p>
        </w:tc>
        <w:tc>
          <w:tcPr>
            <w:tcW w:w="7121" w:type="dxa"/>
          </w:tcPr>
          <w:p w:rsidR="00A50C50" w:rsidRPr="00A47843" w:rsidRDefault="00A50C50" w:rsidP="00777C97">
            <w:pPr>
              <w:pStyle w:val="AAA"/>
              <w:numPr>
                <w:ilvl w:val="0"/>
                <w:numId w:val="38"/>
              </w:numPr>
              <w:shd w:val="clear" w:color="auto" w:fill="FFFFFF"/>
              <w:tabs>
                <w:tab w:val="left" w:pos="33"/>
                <w:tab w:val="left" w:pos="249"/>
              </w:tabs>
              <w:spacing w:after="0" w:line="276" w:lineRule="auto"/>
              <w:ind w:left="33" w:firstLine="0"/>
              <w:rPr>
                <w:sz w:val="24"/>
                <w:szCs w:val="16"/>
              </w:rPr>
            </w:pPr>
            <w:r w:rsidRPr="00A47843">
              <w:rPr>
                <w:sz w:val="24"/>
                <w:szCs w:val="16"/>
              </w:rPr>
              <w:t>снижение удельного веса дорог, нуждающихся в капитальном ремонте (реконструкции);</w:t>
            </w:r>
          </w:p>
          <w:p w:rsidR="00A50C50" w:rsidRPr="00A47843" w:rsidRDefault="00A50C50" w:rsidP="00777C97">
            <w:pPr>
              <w:pStyle w:val="AAA"/>
              <w:numPr>
                <w:ilvl w:val="0"/>
                <w:numId w:val="38"/>
              </w:numPr>
              <w:shd w:val="clear" w:color="auto" w:fill="FFFFFF"/>
              <w:tabs>
                <w:tab w:val="left" w:pos="33"/>
                <w:tab w:val="left" w:pos="249"/>
              </w:tabs>
              <w:spacing w:after="0" w:line="276" w:lineRule="auto"/>
              <w:ind w:left="33" w:firstLine="0"/>
              <w:rPr>
                <w:sz w:val="24"/>
                <w:szCs w:val="16"/>
              </w:rPr>
            </w:pPr>
            <w:r w:rsidRPr="00A47843">
              <w:rPr>
                <w:sz w:val="24"/>
                <w:szCs w:val="24"/>
              </w:rPr>
              <w:t>обеспечени</w:t>
            </w:r>
            <w:r w:rsidRPr="00A47843">
              <w:rPr>
                <w:sz w:val="24"/>
                <w:szCs w:val="16"/>
              </w:rPr>
              <w:t>е</w:t>
            </w:r>
            <w:r w:rsidRPr="00A47843">
              <w:rPr>
                <w:sz w:val="24"/>
                <w:szCs w:val="24"/>
              </w:rPr>
              <w:t xml:space="preserve"> безопасности, бесперебойности и удобства тран</w:t>
            </w:r>
            <w:r w:rsidRPr="00A47843">
              <w:rPr>
                <w:sz w:val="24"/>
                <w:szCs w:val="24"/>
              </w:rPr>
              <w:t>с</w:t>
            </w:r>
            <w:r w:rsidRPr="00A47843">
              <w:rPr>
                <w:sz w:val="24"/>
                <w:szCs w:val="24"/>
              </w:rPr>
              <w:t>портного сообщения внутри населенных пунктов Большерече</w:t>
            </w:r>
            <w:r w:rsidRPr="00A47843">
              <w:rPr>
                <w:sz w:val="24"/>
                <w:szCs w:val="24"/>
              </w:rPr>
              <w:t>н</w:t>
            </w:r>
            <w:r w:rsidRPr="00A47843">
              <w:rPr>
                <w:sz w:val="24"/>
                <w:szCs w:val="24"/>
              </w:rPr>
              <w:t>ского сельсовета</w:t>
            </w:r>
          </w:p>
          <w:p w:rsidR="00A50C50" w:rsidRPr="001976EA" w:rsidRDefault="00A50C50" w:rsidP="00777C97">
            <w:pPr>
              <w:pStyle w:val="Default"/>
              <w:spacing w:line="276" w:lineRule="auto"/>
            </w:pPr>
          </w:p>
          <w:p w:rsidR="00A50C50" w:rsidRPr="001976EA" w:rsidRDefault="00A50C50" w:rsidP="00777C97">
            <w:pPr>
              <w:pStyle w:val="Default"/>
              <w:spacing w:line="276" w:lineRule="auto"/>
            </w:pPr>
          </w:p>
        </w:tc>
      </w:tr>
      <w:tr w:rsidR="00A50C50" w:rsidRPr="00A52ED8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</w:rPr>
            </w:pPr>
            <w:r w:rsidRPr="001976EA">
              <w:rPr>
                <w:b/>
                <w:sz w:val="22"/>
                <w:szCs w:val="22"/>
              </w:rPr>
              <w:t>Укрупненное описание запланированных мер</w:t>
            </w:r>
            <w:r w:rsidRPr="001976EA">
              <w:rPr>
                <w:b/>
                <w:sz w:val="22"/>
                <w:szCs w:val="22"/>
              </w:rPr>
              <w:t>о</w:t>
            </w:r>
            <w:r w:rsidRPr="001976EA">
              <w:rPr>
                <w:b/>
                <w:sz w:val="22"/>
                <w:szCs w:val="22"/>
              </w:rPr>
              <w:t>приятий (инвестицио</w:t>
            </w:r>
            <w:r w:rsidRPr="001976EA">
              <w:rPr>
                <w:b/>
                <w:sz w:val="22"/>
                <w:szCs w:val="22"/>
              </w:rPr>
              <w:t>н</w:t>
            </w:r>
            <w:r w:rsidRPr="001976EA">
              <w:rPr>
                <w:b/>
                <w:sz w:val="22"/>
                <w:szCs w:val="22"/>
              </w:rPr>
              <w:lastRenderedPageBreak/>
              <w:t>ных проектов) по прое</w:t>
            </w:r>
            <w:r w:rsidRPr="001976EA">
              <w:rPr>
                <w:b/>
                <w:sz w:val="22"/>
                <w:szCs w:val="22"/>
              </w:rPr>
              <w:t>к</w:t>
            </w:r>
            <w:r w:rsidRPr="001976EA">
              <w:rPr>
                <w:b/>
                <w:sz w:val="22"/>
                <w:szCs w:val="22"/>
              </w:rPr>
              <w:t>тированию, строительс</w:t>
            </w:r>
            <w:r w:rsidRPr="001976EA">
              <w:rPr>
                <w:b/>
                <w:sz w:val="22"/>
                <w:szCs w:val="22"/>
              </w:rPr>
              <w:t>т</w:t>
            </w:r>
            <w:r w:rsidRPr="001976EA">
              <w:rPr>
                <w:b/>
                <w:sz w:val="22"/>
                <w:szCs w:val="22"/>
              </w:rPr>
              <w:t>ву, реконструкции объе</w:t>
            </w:r>
            <w:r w:rsidRPr="001976EA">
              <w:rPr>
                <w:b/>
                <w:sz w:val="22"/>
                <w:szCs w:val="22"/>
              </w:rPr>
              <w:t>к</w:t>
            </w:r>
            <w:r w:rsidRPr="001976EA">
              <w:rPr>
                <w:b/>
                <w:sz w:val="22"/>
                <w:szCs w:val="22"/>
              </w:rPr>
              <w:t>тов социальной инфр</w:t>
            </w:r>
            <w:r w:rsidRPr="001976EA">
              <w:rPr>
                <w:b/>
                <w:sz w:val="22"/>
                <w:szCs w:val="22"/>
              </w:rPr>
              <w:t>а</w:t>
            </w:r>
            <w:r w:rsidRPr="001976EA">
              <w:rPr>
                <w:b/>
                <w:sz w:val="22"/>
                <w:szCs w:val="22"/>
              </w:rPr>
              <w:t>структуры:</w:t>
            </w:r>
          </w:p>
        </w:tc>
        <w:tc>
          <w:tcPr>
            <w:tcW w:w="7121" w:type="dxa"/>
          </w:tcPr>
          <w:p w:rsidR="00A50C50" w:rsidRPr="00A47843" w:rsidRDefault="00A50C50" w:rsidP="00777C97">
            <w:pPr>
              <w:pStyle w:val="AAA"/>
              <w:numPr>
                <w:ilvl w:val="0"/>
                <w:numId w:val="37"/>
              </w:numPr>
              <w:shd w:val="clear" w:color="auto" w:fill="FFFFFF"/>
              <w:tabs>
                <w:tab w:val="left" w:pos="174"/>
                <w:tab w:val="left" w:pos="540"/>
              </w:tabs>
              <w:spacing w:after="0" w:line="276" w:lineRule="auto"/>
              <w:ind w:left="-110" w:firstLine="0"/>
              <w:rPr>
                <w:sz w:val="24"/>
                <w:szCs w:val="16"/>
              </w:rPr>
            </w:pPr>
            <w:r w:rsidRPr="00A47843">
              <w:rPr>
                <w:sz w:val="24"/>
                <w:szCs w:val="16"/>
              </w:rPr>
              <w:lastRenderedPageBreak/>
              <w:t>Разработка проектно-сметной документации;</w:t>
            </w:r>
          </w:p>
          <w:p w:rsidR="00A50C50" w:rsidRPr="00A47843" w:rsidRDefault="00A50C50" w:rsidP="00777C97">
            <w:pPr>
              <w:pStyle w:val="AAA"/>
              <w:numPr>
                <w:ilvl w:val="0"/>
                <w:numId w:val="37"/>
              </w:numPr>
              <w:shd w:val="clear" w:color="auto" w:fill="FFFFFF"/>
              <w:tabs>
                <w:tab w:val="left" w:pos="174"/>
                <w:tab w:val="left" w:pos="540"/>
              </w:tabs>
              <w:spacing w:after="0" w:line="276" w:lineRule="auto"/>
              <w:ind w:left="-110" w:firstLine="0"/>
              <w:rPr>
                <w:sz w:val="24"/>
                <w:szCs w:val="16"/>
              </w:rPr>
            </w:pPr>
            <w:r w:rsidRPr="00A47843">
              <w:rPr>
                <w:sz w:val="24"/>
                <w:szCs w:val="16"/>
              </w:rPr>
              <w:t>Строительство дорог;</w:t>
            </w:r>
          </w:p>
          <w:p w:rsidR="00A50C50" w:rsidRPr="00A47843" w:rsidRDefault="00A50C50" w:rsidP="00777C97">
            <w:pPr>
              <w:pStyle w:val="AAA"/>
              <w:numPr>
                <w:ilvl w:val="0"/>
                <w:numId w:val="37"/>
              </w:numPr>
              <w:shd w:val="clear" w:color="auto" w:fill="FFFFFF"/>
              <w:tabs>
                <w:tab w:val="left" w:pos="174"/>
                <w:tab w:val="left" w:pos="540"/>
              </w:tabs>
              <w:spacing w:after="0" w:line="276" w:lineRule="auto"/>
              <w:ind w:left="-110" w:firstLine="0"/>
              <w:rPr>
                <w:sz w:val="24"/>
                <w:szCs w:val="16"/>
              </w:rPr>
            </w:pPr>
            <w:r w:rsidRPr="00A47843">
              <w:rPr>
                <w:sz w:val="24"/>
                <w:szCs w:val="16"/>
              </w:rPr>
              <w:lastRenderedPageBreak/>
              <w:t>Приобретение материалов и ремонт дорог.</w:t>
            </w:r>
          </w:p>
        </w:tc>
      </w:tr>
      <w:tr w:rsidR="00A50C50" w:rsidRPr="00A52ED8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</w:rPr>
            </w:pPr>
            <w:r w:rsidRPr="001976EA">
              <w:rPr>
                <w:b/>
                <w:sz w:val="22"/>
                <w:szCs w:val="22"/>
              </w:rPr>
              <w:lastRenderedPageBreak/>
              <w:t>Сроки и этапы реализ</w:t>
            </w:r>
            <w:r w:rsidRPr="001976EA">
              <w:rPr>
                <w:b/>
                <w:sz w:val="22"/>
                <w:szCs w:val="22"/>
              </w:rPr>
              <w:t>а</w:t>
            </w:r>
            <w:r w:rsidRPr="001976EA">
              <w:rPr>
                <w:b/>
                <w:sz w:val="22"/>
                <w:szCs w:val="22"/>
              </w:rPr>
              <w:t>ции Программы:</w:t>
            </w:r>
          </w:p>
        </w:tc>
        <w:tc>
          <w:tcPr>
            <w:tcW w:w="7121" w:type="dxa"/>
            <w:vAlign w:val="center"/>
          </w:tcPr>
          <w:p w:rsidR="00A50C50" w:rsidRPr="00A47843" w:rsidRDefault="00A50C50" w:rsidP="00777C97">
            <w:pPr>
              <w:pStyle w:val="AAA"/>
              <w:shd w:val="clear" w:color="auto" w:fill="FFFFFF"/>
              <w:tabs>
                <w:tab w:val="left" w:pos="174"/>
                <w:tab w:val="left" w:pos="540"/>
              </w:tabs>
              <w:spacing w:after="0" w:line="276" w:lineRule="auto"/>
              <w:jc w:val="center"/>
              <w:rPr>
                <w:sz w:val="24"/>
                <w:szCs w:val="16"/>
              </w:rPr>
            </w:pPr>
            <w:r w:rsidRPr="00A47843">
              <w:rPr>
                <w:kern w:val="28"/>
                <w:sz w:val="24"/>
                <w:szCs w:val="24"/>
              </w:rPr>
              <w:t>2016-2028 гг.</w:t>
            </w:r>
          </w:p>
        </w:tc>
      </w:tr>
      <w:tr w:rsidR="00A50C50" w:rsidRPr="00A52ED8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</w:rPr>
            </w:pPr>
            <w:r w:rsidRPr="001976EA">
              <w:rPr>
                <w:b/>
                <w:sz w:val="22"/>
                <w:szCs w:val="22"/>
              </w:rPr>
              <w:t>Объемы и источники ф</w:t>
            </w:r>
            <w:r w:rsidRPr="001976EA">
              <w:rPr>
                <w:b/>
                <w:sz w:val="22"/>
                <w:szCs w:val="22"/>
              </w:rPr>
              <w:t>и</w:t>
            </w:r>
            <w:r w:rsidRPr="001976EA">
              <w:rPr>
                <w:b/>
                <w:sz w:val="22"/>
                <w:szCs w:val="22"/>
              </w:rPr>
              <w:t>нансирования Програ</w:t>
            </w:r>
            <w:r w:rsidRPr="001976EA">
              <w:rPr>
                <w:b/>
                <w:sz w:val="22"/>
                <w:szCs w:val="22"/>
              </w:rPr>
              <w:t>м</w:t>
            </w:r>
            <w:r w:rsidRPr="001976EA">
              <w:rPr>
                <w:b/>
                <w:sz w:val="22"/>
                <w:szCs w:val="22"/>
              </w:rPr>
              <w:t>мы:</w:t>
            </w:r>
          </w:p>
        </w:tc>
        <w:tc>
          <w:tcPr>
            <w:tcW w:w="7121" w:type="dxa"/>
          </w:tcPr>
          <w:p w:rsidR="00A50C50" w:rsidRPr="001976EA" w:rsidRDefault="00A50C50" w:rsidP="00777C97">
            <w:pPr>
              <w:spacing w:line="276" w:lineRule="auto"/>
              <w:jc w:val="both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Источники и объемы финансирования:</w:t>
            </w:r>
          </w:p>
          <w:p w:rsidR="00A50C50" w:rsidRPr="001976EA" w:rsidRDefault="00A50C50" w:rsidP="00777C97">
            <w:pPr>
              <w:spacing w:line="276" w:lineRule="auto"/>
              <w:jc w:val="both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- средства областной бюджет – 7977,8  тыс. рублей;</w:t>
            </w:r>
          </w:p>
          <w:p w:rsidR="00A50C50" w:rsidRPr="001976EA" w:rsidRDefault="00A50C50" w:rsidP="00777C97">
            <w:pPr>
              <w:spacing w:line="276" w:lineRule="auto"/>
              <w:jc w:val="both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- средства местного бюджета – 9000,0 тыс. рублей.</w:t>
            </w:r>
          </w:p>
          <w:p w:rsidR="00A50C50" w:rsidRPr="00A47843" w:rsidRDefault="00A50C50" w:rsidP="00777C97">
            <w:pPr>
              <w:pStyle w:val="AAA"/>
              <w:shd w:val="clear" w:color="auto" w:fill="FFFFFF"/>
              <w:tabs>
                <w:tab w:val="left" w:pos="174"/>
                <w:tab w:val="left" w:pos="540"/>
              </w:tabs>
              <w:spacing w:after="0" w:line="276" w:lineRule="auto"/>
              <w:rPr>
                <w:sz w:val="24"/>
                <w:szCs w:val="16"/>
              </w:rPr>
            </w:pPr>
            <w:r w:rsidRPr="00A47843">
              <w:rPr>
                <w:color w:val="000000"/>
                <w:sz w:val="24"/>
                <w:szCs w:val="16"/>
              </w:rPr>
              <w:t>Бюджетные ассигнования, предусмотренные в плановом периоде 2016 - 2028 годы, будут уточнены при формировании проектов бюджета поселения с учетом изменения ассигнований из окру</w:t>
            </w:r>
            <w:r w:rsidRPr="00A47843">
              <w:rPr>
                <w:color w:val="000000"/>
                <w:sz w:val="24"/>
                <w:szCs w:val="16"/>
              </w:rPr>
              <w:t>ж</w:t>
            </w:r>
            <w:r w:rsidRPr="00A47843">
              <w:rPr>
                <w:color w:val="000000"/>
                <w:sz w:val="24"/>
                <w:szCs w:val="16"/>
              </w:rPr>
              <w:t>ного бюджета.</w:t>
            </w:r>
          </w:p>
        </w:tc>
      </w:tr>
      <w:tr w:rsidR="00A50C50" w:rsidRPr="00A52ED8" w:rsidTr="0056795C">
        <w:trPr>
          <w:trHeight w:val="815"/>
          <w:jc w:val="center"/>
        </w:trPr>
        <w:tc>
          <w:tcPr>
            <w:tcW w:w="2873" w:type="dxa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</w:rPr>
            </w:pPr>
            <w:r w:rsidRPr="001976EA">
              <w:rPr>
                <w:b/>
                <w:sz w:val="22"/>
                <w:szCs w:val="22"/>
              </w:rPr>
              <w:t>Ожидаемые результаты реализации Программы:</w:t>
            </w:r>
          </w:p>
        </w:tc>
        <w:tc>
          <w:tcPr>
            <w:tcW w:w="7121" w:type="dxa"/>
          </w:tcPr>
          <w:p w:rsidR="00A50C50" w:rsidRPr="00A47843" w:rsidRDefault="00A50C50" w:rsidP="00777C97">
            <w:pPr>
              <w:pStyle w:val="AAA"/>
              <w:shd w:val="clear" w:color="auto" w:fill="FFFFFF"/>
              <w:tabs>
                <w:tab w:val="left" w:pos="540"/>
              </w:tabs>
              <w:spacing w:after="0" w:line="276" w:lineRule="auto"/>
              <w:rPr>
                <w:kern w:val="28"/>
                <w:sz w:val="24"/>
                <w:szCs w:val="24"/>
              </w:rPr>
            </w:pPr>
            <w:r w:rsidRPr="00A47843">
              <w:rPr>
                <w:kern w:val="28"/>
                <w:sz w:val="24"/>
                <w:szCs w:val="24"/>
              </w:rPr>
              <w:t>К концу реализации Программы:</w:t>
            </w:r>
          </w:p>
          <w:p w:rsidR="00A50C50" w:rsidRPr="001976EA" w:rsidRDefault="00A50C50" w:rsidP="00777C97">
            <w:pPr>
              <w:pStyle w:val="a5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повышение качества и эффективности транспортного обслуживания населения, а также юридических лиц и индивидуальных предприним</w:t>
            </w:r>
            <w:r w:rsidRPr="001976EA">
              <w:rPr>
                <w:sz w:val="22"/>
                <w:szCs w:val="22"/>
                <w:lang w:eastAsia="en-US"/>
              </w:rPr>
              <w:t>а</w:t>
            </w:r>
            <w:r w:rsidRPr="001976EA">
              <w:rPr>
                <w:sz w:val="22"/>
                <w:szCs w:val="22"/>
                <w:lang w:eastAsia="en-US"/>
              </w:rPr>
              <w:t>телей, осуществляющих экономическую деятельность на территории МО Большереченского сельсовета Кыштовского района Новосибирской области;</w:t>
            </w:r>
          </w:p>
          <w:p w:rsidR="00A50C50" w:rsidRPr="001976EA" w:rsidRDefault="00A50C50" w:rsidP="00777C97">
            <w:pPr>
              <w:pStyle w:val="a5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увеличение уровня доступности объектов транспортной инфрастру</w:t>
            </w:r>
            <w:r w:rsidRPr="001976EA">
              <w:rPr>
                <w:sz w:val="22"/>
                <w:szCs w:val="22"/>
                <w:lang w:eastAsia="en-US"/>
              </w:rPr>
              <w:t>к</w:t>
            </w:r>
            <w:r w:rsidRPr="001976EA">
              <w:rPr>
                <w:sz w:val="22"/>
                <w:szCs w:val="22"/>
                <w:lang w:eastAsia="en-US"/>
              </w:rPr>
              <w:t>туры для населения и субъектов экономической деятельности в соотве</w:t>
            </w:r>
            <w:r w:rsidRPr="001976EA">
              <w:rPr>
                <w:sz w:val="22"/>
                <w:szCs w:val="22"/>
                <w:lang w:eastAsia="en-US"/>
              </w:rPr>
              <w:t>т</w:t>
            </w:r>
            <w:r w:rsidRPr="001976EA">
              <w:rPr>
                <w:sz w:val="22"/>
                <w:szCs w:val="22"/>
                <w:lang w:eastAsia="en-US"/>
              </w:rPr>
              <w:t>ствии с нормативами градостроительного проектирования МО Больш</w:t>
            </w:r>
            <w:r w:rsidRPr="001976EA">
              <w:rPr>
                <w:sz w:val="22"/>
                <w:szCs w:val="22"/>
                <w:lang w:eastAsia="en-US"/>
              </w:rPr>
              <w:t>е</w:t>
            </w:r>
            <w:r w:rsidRPr="001976EA">
              <w:rPr>
                <w:sz w:val="22"/>
                <w:szCs w:val="22"/>
                <w:lang w:eastAsia="en-US"/>
              </w:rPr>
              <w:t>реченского сельсовета Кыштовского района Новосибирской области;</w:t>
            </w:r>
          </w:p>
          <w:p w:rsidR="00A50C50" w:rsidRPr="001976EA" w:rsidRDefault="00A50C50" w:rsidP="00777C97">
            <w:pPr>
              <w:pStyle w:val="a5"/>
              <w:numPr>
                <w:ilvl w:val="0"/>
                <w:numId w:val="39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повышение надежности системы транспортной инфраструктуры МО Большереченского сельсовета Кыштовского района Новосибирской о</w:t>
            </w:r>
            <w:r w:rsidRPr="001976EA">
              <w:rPr>
                <w:sz w:val="22"/>
                <w:szCs w:val="22"/>
                <w:lang w:eastAsia="en-US"/>
              </w:rPr>
              <w:t>б</w:t>
            </w:r>
            <w:r w:rsidRPr="001976EA">
              <w:rPr>
                <w:sz w:val="22"/>
                <w:szCs w:val="22"/>
                <w:lang w:eastAsia="en-US"/>
              </w:rPr>
              <w:t>ласти.</w:t>
            </w:r>
          </w:p>
        </w:tc>
      </w:tr>
    </w:tbl>
    <w:p w:rsidR="00A50C50" w:rsidRPr="00AB5E8F" w:rsidRDefault="00A50C50" w:rsidP="00777C97">
      <w:pPr>
        <w:spacing w:line="276" w:lineRule="auto"/>
      </w:pPr>
    </w:p>
    <w:p w:rsidR="00A50C50" w:rsidRPr="00F40F1F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16" w:name="_Toc444611850"/>
      <w:r>
        <w:rPr>
          <w:rFonts w:ascii="Times New Roman" w:hAnsi="Times New Roman"/>
          <w:b/>
          <w:color w:val="auto"/>
          <w:sz w:val="28"/>
          <w:szCs w:val="28"/>
        </w:rPr>
        <w:t xml:space="preserve">2. Характеристика существующего состояния </w:t>
      </w:r>
      <w:r w:rsidRPr="00F40F1F">
        <w:rPr>
          <w:rFonts w:ascii="Times New Roman" w:hAnsi="Times New Roman"/>
          <w:b/>
          <w:color w:val="auto"/>
          <w:sz w:val="28"/>
          <w:szCs w:val="28"/>
        </w:rPr>
        <w:t>транспортной инфр</w:t>
      </w:r>
      <w:r w:rsidRPr="00F40F1F">
        <w:rPr>
          <w:rFonts w:ascii="Times New Roman" w:hAnsi="Times New Roman"/>
          <w:b/>
          <w:color w:val="auto"/>
          <w:sz w:val="28"/>
          <w:szCs w:val="28"/>
        </w:rPr>
        <w:t>а</w:t>
      </w:r>
      <w:r w:rsidRPr="00F40F1F">
        <w:rPr>
          <w:rFonts w:ascii="Times New Roman" w:hAnsi="Times New Roman"/>
          <w:b/>
          <w:color w:val="auto"/>
          <w:sz w:val="28"/>
          <w:szCs w:val="28"/>
        </w:rPr>
        <w:t>структуры</w:t>
      </w:r>
      <w:bookmarkEnd w:id="16"/>
    </w:p>
    <w:p w:rsidR="00A50C50" w:rsidRPr="00F40F1F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17" w:name="_Toc444611851"/>
      <w:r w:rsidRPr="00F40F1F">
        <w:rPr>
          <w:rFonts w:ascii="Times New Roman" w:hAnsi="Times New Roman"/>
          <w:b/>
          <w:color w:val="auto"/>
          <w:sz w:val="28"/>
          <w:szCs w:val="28"/>
        </w:rPr>
        <w:t xml:space="preserve">2.1 Анализ положения </w:t>
      </w:r>
      <w:r>
        <w:rPr>
          <w:rFonts w:ascii="Times New Roman" w:hAnsi="Times New Roman"/>
          <w:b/>
          <w:color w:val="auto"/>
          <w:sz w:val="28"/>
          <w:szCs w:val="28"/>
        </w:rPr>
        <w:t>МО Большереченского сельсовета Кыштовского района Новосибирской области</w:t>
      </w:r>
      <w:bookmarkEnd w:id="17"/>
    </w:p>
    <w:p w:rsidR="00A50C50" w:rsidRPr="00F40F1F" w:rsidRDefault="00A50C50" w:rsidP="00777C97">
      <w:pPr>
        <w:spacing w:line="276" w:lineRule="auto"/>
        <w:jc w:val="both"/>
      </w:pPr>
    </w:p>
    <w:p w:rsidR="00A50C50" w:rsidRPr="00777C97" w:rsidRDefault="00A50C50" w:rsidP="00777C97">
      <w:pPr>
        <w:spacing w:line="276" w:lineRule="auto"/>
        <w:jc w:val="both"/>
      </w:pPr>
      <w:r w:rsidRPr="00777C97">
        <w:t>Террито</w:t>
      </w:r>
      <w:r>
        <w:t>рия поселения общей площадью 181180</w:t>
      </w:r>
      <w:r w:rsidRPr="00777C97">
        <w:t xml:space="preserve"> кв.км. расположена в северо-западной части Новосиб</w:t>
      </w:r>
      <w:r>
        <w:t>ирской области на расстоянии 628</w:t>
      </w:r>
      <w:r w:rsidRPr="00777C97">
        <w:t xml:space="preserve"> км. от областного центра города Нов</w:t>
      </w:r>
      <w:r w:rsidRPr="00777C97">
        <w:t>о</w:t>
      </w:r>
      <w:r w:rsidRPr="00777C97">
        <w:t>сибир</w:t>
      </w:r>
      <w:r>
        <w:t>ска, в 28 км. от районного центра и 186</w:t>
      </w:r>
      <w:r w:rsidRPr="00777C97">
        <w:t xml:space="preserve"> км. от ближайшей железнодорожной ста</w:t>
      </w:r>
      <w:r w:rsidRPr="00777C97">
        <w:t>н</w:t>
      </w:r>
      <w:r w:rsidRPr="00777C97">
        <w:t xml:space="preserve">ции Чаны. </w:t>
      </w:r>
    </w:p>
    <w:p w:rsidR="00A50C50" w:rsidRPr="00777C97" w:rsidRDefault="00A50C50" w:rsidP="00777C97">
      <w:pPr>
        <w:spacing w:line="276" w:lineRule="auto"/>
        <w:jc w:val="both"/>
      </w:pPr>
      <w:r w:rsidRPr="00777C97">
        <w:t xml:space="preserve">  Протяженность поселения с севера на юг составляет </w:t>
      </w:r>
      <w:r>
        <w:t>18,1</w:t>
      </w:r>
      <w:r w:rsidRPr="00777C97">
        <w:t xml:space="preserve">,5 </w:t>
      </w:r>
      <w:r>
        <w:t xml:space="preserve">км.,  с запада на восток – 10 </w:t>
      </w:r>
      <w:r w:rsidRPr="00777C97">
        <w:t>км.</w:t>
      </w:r>
    </w:p>
    <w:p w:rsidR="00A50C50" w:rsidRPr="00777C97" w:rsidRDefault="00A50C50" w:rsidP="00777C97">
      <w:pPr>
        <w:spacing w:line="276" w:lineRule="auto"/>
        <w:jc w:val="both"/>
      </w:pPr>
      <w:r>
        <w:t xml:space="preserve">  На территории расположено 2</w:t>
      </w:r>
      <w:r w:rsidRPr="00777C97">
        <w:t xml:space="preserve"> на</w:t>
      </w:r>
      <w:r>
        <w:t>селенных пунктов: с.Большеречье</w:t>
      </w:r>
      <w:r w:rsidRPr="00777C97">
        <w:t>,</w:t>
      </w:r>
      <w:r>
        <w:t xml:space="preserve"> д.Новониколаевка</w:t>
      </w:r>
    </w:p>
    <w:p w:rsidR="00A50C50" w:rsidRPr="00777C97" w:rsidRDefault="00A50C50" w:rsidP="00777C97">
      <w:pPr>
        <w:spacing w:line="276" w:lineRule="auto"/>
        <w:jc w:val="both"/>
      </w:pPr>
    </w:p>
    <w:p w:rsidR="00A50C50" w:rsidRPr="00777C97" w:rsidRDefault="00A50C50" w:rsidP="00777C97">
      <w:pPr>
        <w:shd w:val="clear" w:color="auto" w:fill="FFFFFF"/>
        <w:spacing w:before="10" w:line="276" w:lineRule="auto"/>
        <w:ind w:right="76" w:firstLine="709"/>
        <w:jc w:val="both"/>
      </w:pPr>
      <w:r w:rsidRPr="00777C97">
        <w:t xml:space="preserve"> (рисунок 2.1.1.).</w:t>
      </w:r>
    </w:p>
    <w:p w:rsidR="00A50C50" w:rsidRDefault="00A50C50" w:rsidP="00777C97">
      <w:pPr>
        <w:shd w:val="clear" w:color="auto" w:fill="FFFFFF"/>
        <w:spacing w:before="10" w:line="276" w:lineRule="auto"/>
        <w:ind w:right="76"/>
      </w:pPr>
    </w:p>
    <w:p w:rsidR="00A50C50" w:rsidRDefault="00A50C50" w:rsidP="00777C97">
      <w:pPr>
        <w:shd w:val="clear" w:color="auto" w:fill="FFFFFF"/>
        <w:spacing w:before="10" w:line="276" w:lineRule="auto"/>
        <w:ind w:right="76" w:firstLine="709"/>
        <w:jc w:val="both"/>
      </w:pPr>
    </w:p>
    <w:p w:rsidR="00A50C50" w:rsidRPr="00531121" w:rsidRDefault="00FE1F62" w:rsidP="00777C97">
      <w:pPr>
        <w:shd w:val="clear" w:color="auto" w:fill="FFFFFF"/>
        <w:spacing w:before="10" w:line="276" w:lineRule="auto"/>
        <w:ind w:right="76" w:firstLine="709"/>
        <w:jc w:val="both"/>
      </w:pPr>
      <w:r>
        <w:rPr>
          <w:noProof/>
        </w:rPr>
        <w:lastRenderedPageBreak/>
        <w:drawing>
          <wp:inline distT="0" distB="0" distL="0" distR="0">
            <wp:extent cx="6019800" cy="472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50" w:rsidRDefault="00A50C50" w:rsidP="00777C97">
      <w:pPr>
        <w:shd w:val="clear" w:color="auto" w:fill="FFFFFF"/>
        <w:spacing w:before="10" w:line="276" w:lineRule="auto"/>
        <w:ind w:right="76" w:firstLine="709"/>
        <w:jc w:val="both"/>
      </w:pPr>
    </w:p>
    <w:p w:rsidR="00A50C50" w:rsidRDefault="00A50C50" w:rsidP="00777C97">
      <w:pPr>
        <w:shd w:val="clear" w:color="auto" w:fill="FFFFFF"/>
        <w:spacing w:before="10" w:line="276" w:lineRule="auto"/>
        <w:ind w:right="76" w:firstLine="709"/>
        <w:jc w:val="both"/>
      </w:pPr>
      <w:r>
        <w:t>Рисунок 2.1.1. Территориальное расположение муниципального образования Большереченского сельсовета Кыштовского района Новосибирской области</w:t>
      </w:r>
    </w:p>
    <w:p w:rsidR="00A50C50" w:rsidRDefault="00A50C50" w:rsidP="00777C97">
      <w:pPr>
        <w:shd w:val="clear" w:color="auto" w:fill="FFFFFF"/>
        <w:spacing w:before="10" w:line="276" w:lineRule="auto"/>
        <w:ind w:right="76" w:firstLine="709"/>
        <w:jc w:val="both"/>
      </w:pPr>
      <w:r>
        <w:t>По оценке природных условий, район, в котором расположено МО Большерече</w:t>
      </w:r>
      <w:r>
        <w:t>н</w:t>
      </w:r>
      <w:r>
        <w:t>ского сельсовета Кыштовского района Новосибирской области, относится к дискомфор</w:t>
      </w:r>
      <w:r>
        <w:t>т</w:t>
      </w:r>
      <w:r>
        <w:t>ным, малоблагоприятным для проживания, что обусловлено неблагоприятными приро</w:t>
      </w:r>
      <w:r>
        <w:t>д</w:t>
      </w:r>
      <w:r>
        <w:t>ными условиями, характерными для данной территории.</w:t>
      </w:r>
    </w:p>
    <w:p w:rsidR="00A50C50" w:rsidRDefault="00A50C50" w:rsidP="00777C97">
      <w:pPr>
        <w:spacing w:line="276" w:lineRule="auto"/>
        <w:jc w:val="both"/>
        <w:rPr>
          <w:color w:val="000000"/>
          <w:spacing w:val="-1"/>
        </w:rPr>
      </w:pPr>
      <w:r>
        <w:rPr>
          <w:color w:val="000000"/>
          <w:spacing w:val="2"/>
        </w:rPr>
        <w:t xml:space="preserve">       Крайнее северо-западное положение района обусловливает наиболее </w:t>
      </w:r>
      <w:r>
        <w:rPr>
          <w:color w:val="000000"/>
          <w:spacing w:val="8"/>
        </w:rPr>
        <w:t>низкие в о</w:t>
      </w:r>
      <w:r>
        <w:rPr>
          <w:color w:val="000000"/>
          <w:spacing w:val="8"/>
        </w:rPr>
        <w:t>б</w:t>
      </w:r>
      <w:r>
        <w:rPr>
          <w:color w:val="000000"/>
          <w:spacing w:val="8"/>
        </w:rPr>
        <w:t xml:space="preserve">ласти температуры и высокую влажность. Среднегодовая </w:t>
      </w:r>
      <w:r>
        <w:rPr>
          <w:color w:val="000000"/>
          <w:spacing w:val="4"/>
        </w:rPr>
        <w:t>температура воздуха изм</w:t>
      </w:r>
      <w:r>
        <w:rPr>
          <w:color w:val="000000"/>
          <w:spacing w:val="4"/>
        </w:rPr>
        <w:t>е</w:t>
      </w:r>
      <w:r>
        <w:rPr>
          <w:color w:val="000000"/>
          <w:spacing w:val="4"/>
        </w:rPr>
        <w:t xml:space="preserve">няется от -1,0 на севере до +0,6 на юго-западе. </w:t>
      </w:r>
      <w:r>
        <w:rPr>
          <w:color w:val="000000"/>
          <w:spacing w:val="2"/>
        </w:rPr>
        <w:t>Годовое количество осадков с юга на с</w:t>
      </w:r>
      <w:r>
        <w:rPr>
          <w:color w:val="000000"/>
          <w:spacing w:val="2"/>
        </w:rPr>
        <w:t>е</w:t>
      </w:r>
      <w:r>
        <w:rPr>
          <w:color w:val="000000"/>
          <w:spacing w:val="2"/>
        </w:rPr>
        <w:t xml:space="preserve">вер изменяется от 400 до 440 мм. </w:t>
      </w:r>
      <w:r>
        <w:rPr>
          <w:color w:val="000000"/>
          <w:spacing w:val="9"/>
        </w:rPr>
        <w:t>Заморозки начинаются в конце августа и заканч</w:t>
      </w:r>
      <w:r>
        <w:rPr>
          <w:color w:val="000000"/>
          <w:spacing w:val="9"/>
        </w:rPr>
        <w:t>и</w:t>
      </w:r>
      <w:r>
        <w:rPr>
          <w:color w:val="000000"/>
          <w:spacing w:val="9"/>
        </w:rPr>
        <w:t xml:space="preserve">ваются в конце мая. </w:t>
      </w:r>
      <w:r>
        <w:rPr>
          <w:color w:val="000000"/>
          <w:spacing w:val="-1"/>
        </w:rPr>
        <w:t>Холодный период длится 179 дней.</w:t>
      </w:r>
    </w:p>
    <w:p w:rsidR="00A50C50" w:rsidRDefault="00A50C50" w:rsidP="00777C97">
      <w:pPr>
        <w:shd w:val="clear" w:color="auto" w:fill="FFFFFF"/>
        <w:spacing w:before="10" w:line="276" w:lineRule="auto"/>
        <w:ind w:right="76"/>
        <w:jc w:val="both"/>
      </w:pPr>
      <w:r>
        <w:rPr>
          <w:color w:val="000000"/>
          <w:spacing w:val="-1"/>
        </w:rPr>
        <w:t xml:space="preserve">        </w:t>
      </w:r>
      <w:r>
        <w:rPr>
          <w:color w:val="000000"/>
          <w:spacing w:val="6"/>
        </w:rPr>
        <w:t xml:space="preserve">Район занимает часть плоской равнины Барабинской низменности, </w:t>
      </w:r>
      <w:r>
        <w:rPr>
          <w:color w:val="000000"/>
          <w:spacing w:val="7"/>
        </w:rPr>
        <w:t xml:space="preserve">слегка всхолменную пологими увалами и невысокими слаборазвитыми </w:t>
      </w:r>
      <w:r>
        <w:rPr>
          <w:color w:val="000000"/>
          <w:spacing w:val="-1"/>
        </w:rPr>
        <w:t>гривами высотой 8-10 м. Межгривенные понижения заняты болотами</w:t>
      </w:r>
    </w:p>
    <w:p w:rsidR="00A50C50" w:rsidRDefault="00A50C50" w:rsidP="00777C97">
      <w:pPr>
        <w:shd w:val="clear" w:color="auto" w:fill="FFFFFF"/>
        <w:spacing w:before="10" w:line="276" w:lineRule="auto"/>
        <w:ind w:right="76" w:firstLine="709"/>
        <w:jc w:val="both"/>
        <w:rPr>
          <w:color w:val="000000"/>
          <w:spacing w:val="-4"/>
        </w:rPr>
      </w:pPr>
      <w:r w:rsidRPr="00BD5C92">
        <w:rPr>
          <w:color w:val="000000"/>
          <w:spacing w:val="-4"/>
        </w:rPr>
        <w:t>В настоящее время транспортн</w:t>
      </w:r>
      <w:r>
        <w:rPr>
          <w:color w:val="000000"/>
          <w:spacing w:val="-4"/>
        </w:rPr>
        <w:t>о</w:t>
      </w:r>
      <w:r w:rsidRPr="00BD5C92">
        <w:rPr>
          <w:color w:val="000000"/>
          <w:spacing w:val="-4"/>
        </w:rPr>
        <w:t xml:space="preserve">е </w:t>
      </w:r>
      <w:r>
        <w:rPr>
          <w:color w:val="000000"/>
          <w:spacing w:val="-4"/>
        </w:rPr>
        <w:t>сообщение с</w:t>
      </w:r>
      <w:r w:rsidRPr="00BD5C92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 xml:space="preserve">МО Большереченского сельсовета Кыштовского района Новосибирской области, </w:t>
      </w:r>
      <w:r w:rsidRPr="00BD5C92">
        <w:rPr>
          <w:color w:val="000000"/>
          <w:spacing w:val="-4"/>
        </w:rPr>
        <w:t>осуществля</w:t>
      </w:r>
      <w:r>
        <w:rPr>
          <w:color w:val="000000"/>
          <w:spacing w:val="-4"/>
        </w:rPr>
        <w:t>е</w:t>
      </w:r>
      <w:r w:rsidRPr="00BD5C92">
        <w:rPr>
          <w:color w:val="000000"/>
          <w:spacing w:val="-4"/>
        </w:rPr>
        <w:t>тся по автомобильной дороге</w:t>
      </w:r>
      <w:r>
        <w:rPr>
          <w:color w:val="000000"/>
          <w:spacing w:val="-4"/>
        </w:rPr>
        <w:t xml:space="preserve">. </w:t>
      </w:r>
    </w:p>
    <w:p w:rsidR="00A50C50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18" w:name="_Toc444611852"/>
      <w:r w:rsidRPr="00DA7977">
        <w:rPr>
          <w:rFonts w:ascii="Times New Roman" w:hAnsi="Times New Roman"/>
          <w:b/>
          <w:color w:val="auto"/>
          <w:sz w:val="28"/>
          <w:szCs w:val="28"/>
        </w:rPr>
        <w:lastRenderedPageBreak/>
        <w:t>2.2 Социально-экономическая характеристика, характеристика град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о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 xml:space="preserve">строительной деятельности на территории </w:t>
      </w:r>
      <w:r>
        <w:rPr>
          <w:rFonts w:ascii="Times New Roman" w:hAnsi="Times New Roman"/>
          <w:b/>
          <w:color w:val="auto"/>
          <w:sz w:val="28"/>
          <w:szCs w:val="28"/>
        </w:rPr>
        <w:t>Большереченского сельсов</w:t>
      </w:r>
      <w:r>
        <w:rPr>
          <w:rFonts w:ascii="Times New Roman" w:hAnsi="Times New Roman"/>
          <w:b/>
          <w:color w:val="auto"/>
          <w:sz w:val="28"/>
          <w:szCs w:val="28"/>
        </w:rPr>
        <w:t>е</w:t>
      </w:r>
      <w:r>
        <w:rPr>
          <w:rFonts w:ascii="Times New Roman" w:hAnsi="Times New Roman"/>
          <w:b/>
          <w:color w:val="auto"/>
          <w:sz w:val="28"/>
          <w:szCs w:val="28"/>
        </w:rPr>
        <w:t>та Кыштовского района Новосибирской области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, включая деятельность в сфере транспорта, оценку транспортного спроса</w:t>
      </w:r>
      <w:bookmarkEnd w:id="18"/>
    </w:p>
    <w:p w:rsidR="00A50C50" w:rsidRPr="00AD0754" w:rsidRDefault="00A50C50" w:rsidP="00777C97">
      <w:pPr>
        <w:spacing w:line="276" w:lineRule="auto"/>
      </w:pPr>
    </w:p>
    <w:p w:rsidR="00A50C50" w:rsidRPr="008123FA" w:rsidRDefault="00A50C50" w:rsidP="00777C97">
      <w:pPr>
        <w:pStyle w:val="a5"/>
        <w:numPr>
          <w:ilvl w:val="2"/>
          <w:numId w:val="34"/>
        </w:numPr>
        <w:tabs>
          <w:tab w:val="left" w:pos="284"/>
          <w:tab w:val="left" w:pos="567"/>
        </w:tabs>
        <w:spacing w:after="120" w:line="276" w:lineRule="auto"/>
        <w:jc w:val="both"/>
        <w:outlineLvl w:val="0"/>
        <w:rPr>
          <w:rFonts w:ascii="Calibri" w:hAnsi="Calibri"/>
          <w:sz w:val="22"/>
          <w:szCs w:val="22"/>
          <w:lang w:eastAsia="en-US"/>
        </w:rPr>
      </w:pPr>
      <w:bookmarkStart w:id="19" w:name="_Toc443571208"/>
      <w:r w:rsidRPr="008123FA">
        <w:rPr>
          <w:rFonts w:cs="Arial"/>
          <w:b/>
          <w:bCs/>
          <w:kern w:val="32"/>
        </w:rPr>
        <w:t>Население</w:t>
      </w:r>
      <w:bookmarkEnd w:id="19"/>
    </w:p>
    <w:p w:rsidR="00A50C50" w:rsidRDefault="00A50C50" w:rsidP="00777C97">
      <w:pPr>
        <w:spacing w:line="276" w:lineRule="auto"/>
        <w:ind w:firstLine="709"/>
        <w:jc w:val="both"/>
        <w:rPr>
          <w:lang w:eastAsia="en-US"/>
        </w:rPr>
      </w:pPr>
      <w:r w:rsidRPr="00264495">
        <w:rPr>
          <w:lang w:eastAsia="en-US"/>
        </w:rPr>
        <w:t xml:space="preserve">Численность населения муниципального образования </w:t>
      </w:r>
      <w:r>
        <w:rPr>
          <w:lang w:eastAsia="en-US"/>
        </w:rPr>
        <w:t>Большереченского сельсов</w:t>
      </w:r>
      <w:r>
        <w:rPr>
          <w:lang w:eastAsia="en-US"/>
        </w:rPr>
        <w:t>е</w:t>
      </w:r>
      <w:r>
        <w:rPr>
          <w:lang w:eastAsia="en-US"/>
        </w:rPr>
        <w:t>та Кыштовского района Новосибирской области</w:t>
      </w:r>
      <w:r w:rsidRPr="00264495">
        <w:rPr>
          <w:lang w:eastAsia="en-US"/>
        </w:rPr>
        <w:t xml:space="preserve"> согласно фактическим данным за 2015 год составила </w:t>
      </w:r>
      <w:r>
        <w:rPr>
          <w:lang w:eastAsia="en-US"/>
        </w:rPr>
        <w:t>507</w:t>
      </w:r>
      <w:r w:rsidRPr="00264495">
        <w:rPr>
          <w:lang w:eastAsia="en-US"/>
        </w:rPr>
        <w:t xml:space="preserve"> человек (таблица </w:t>
      </w:r>
      <w:r>
        <w:rPr>
          <w:lang w:eastAsia="en-US"/>
        </w:rPr>
        <w:t>2.2.1.</w:t>
      </w:r>
      <w:r w:rsidRPr="00264495">
        <w:rPr>
          <w:lang w:eastAsia="en-US"/>
        </w:rPr>
        <w:t xml:space="preserve">). </w:t>
      </w:r>
    </w:p>
    <w:p w:rsidR="00A50C50" w:rsidRPr="00264495" w:rsidRDefault="00A50C50" w:rsidP="00777C97">
      <w:pPr>
        <w:spacing w:line="276" w:lineRule="auto"/>
        <w:ind w:firstLine="709"/>
        <w:jc w:val="both"/>
        <w:rPr>
          <w:lang w:eastAsia="en-US"/>
        </w:rPr>
      </w:pPr>
      <w:r w:rsidRPr="00264495">
        <w:rPr>
          <w:lang w:eastAsia="en-US"/>
        </w:rPr>
        <w:t xml:space="preserve">Таблица </w:t>
      </w:r>
      <w:r>
        <w:rPr>
          <w:lang w:eastAsia="en-US"/>
        </w:rPr>
        <w:t>2.2.1</w:t>
      </w:r>
      <w:r w:rsidRPr="00264495">
        <w:rPr>
          <w:lang w:eastAsia="en-US"/>
        </w:rPr>
        <w:t xml:space="preserve">. </w:t>
      </w:r>
      <w:r>
        <w:rPr>
          <w:lang w:eastAsia="en-US"/>
        </w:rPr>
        <w:t>Ч</w:t>
      </w:r>
      <w:r w:rsidRPr="00264495">
        <w:rPr>
          <w:lang w:eastAsia="en-US"/>
        </w:rPr>
        <w:t>исленност</w:t>
      </w:r>
      <w:r>
        <w:rPr>
          <w:lang w:eastAsia="en-US"/>
        </w:rPr>
        <w:t>ь</w:t>
      </w:r>
      <w:r w:rsidRPr="00264495">
        <w:rPr>
          <w:lang w:eastAsia="en-US"/>
        </w:rPr>
        <w:t xml:space="preserve"> населения муниципального образования </w:t>
      </w:r>
      <w:r>
        <w:rPr>
          <w:lang w:eastAsia="en-US"/>
        </w:rPr>
        <w:t>Большерече</w:t>
      </w:r>
      <w:r>
        <w:rPr>
          <w:lang w:eastAsia="en-US"/>
        </w:rPr>
        <w:t>н</w:t>
      </w:r>
      <w:r>
        <w:rPr>
          <w:lang w:eastAsia="en-US"/>
        </w:rPr>
        <w:t>ского сельсовета Кыштовского района Новосибирской области</w:t>
      </w:r>
      <w:r w:rsidRPr="00264495">
        <w:rPr>
          <w:lang w:eastAsia="en-US"/>
        </w:rPr>
        <w:t xml:space="preserve"> </w:t>
      </w:r>
    </w:p>
    <w:tbl>
      <w:tblPr>
        <w:tblW w:w="9229" w:type="dxa"/>
        <w:jc w:val="center"/>
        <w:tblLook w:val="00A0"/>
      </w:tblPr>
      <w:tblGrid>
        <w:gridCol w:w="580"/>
        <w:gridCol w:w="3680"/>
        <w:gridCol w:w="1000"/>
        <w:gridCol w:w="960"/>
        <w:gridCol w:w="960"/>
        <w:gridCol w:w="2049"/>
      </w:tblGrid>
      <w:tr w:rsidR="00A50C50" w:rsidRPr="00264495" w:rsidTr="00264495">
        <w:trPr>
          <w:trHeight w:val="2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1976EA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1976EA">
              <w:rPr>
                <w:b/>
                <w:bCs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1976EA">
              <w:rPr>
                <w:b/>
                <w:bCs/>
                <w:color w:val="000000"/>
                <w:sz w:val="22"/>
                <w:szCs w:val="22"/>
              </w:rPr>
              <w:t>2013 год (факт)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1976EA">
              <w:rPr>
                <w:b/>
                <w:bCs/>
                <w:color w:val="000000"/>
                <w:sz w:val="22"/>
                <w:szCs w:val="22"/>
              </w:rPr>
              <w:t>2014 год (факт)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1976EA">
              <w:rPr>
                <w:b/>
                <w:bCs/>
                <w:color w:val="000000"/>
                <w:sz w:val="22"/>
                <w:szCs w:val="22"/>
              </w:rPr>
              <w:t>2015 год (факт)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1976EA">
              <w:rPr>
                <w:b/>
                <w:bCs/>
                <w:color w:val="000000"/>
                <w:sz w:val="22"/>
                <w:szCs w:val="22"/>
              </w:rPr>
              <w:t>Средний темп убыли за 2013-2015 гг., %</w:t>
            </w:r>
          </w:p>
        </w:tc>
      </w:tr>
      <w:tr w:rsidR="00A50C50" w:rsidRPr="00264495" w:rsidTr="00AD0754">
        <w:trPr>
          <w:trHeight w:val="2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Общая численность населения МО Большереченского сельсовета Кы</w:t>
            </w:r>
            <w:r w:rsidRPr="001976EA">
              <w:rPr>
                <w:color w:val="000000"/>
                <w:sz w:val="22"/>
                <w:szCs w:val="22"/>
              </w:rPr>
              <w:t>ш</w:t>
            </w:r>
            <w:r w:rsidRPr="001976EA">
              <w:rPr>
                <w:color w:val="000000"/>
                <w:sz w:val="22"/>
                <w:szCs w:val="22"/>
              </w:rPr>
              <w:t>товского района Новосибирской области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503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507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0.04</w:t>
            </w:r>
          </w:p>
        </w:tc>
      </w:tr>
      <w:tr w:rsidR="00A50C50" w:rsidRPr="00264495" w:rsidTr="00264495">
        <w:trPr>
          <w:trHeight w:val="2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</w:p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</w:p>
        </w:tc>
      </w:tr>
    </w:tbl>
    <w:p w:rsidR="00A50C50" w:rsidRPr="00793915" w:rsidRDefault="00A50C50" w:rsidP="00777C97">
      <w:pPr>
        <w:pStyle w:val="a5"/>
        <w:numPr>
          <w:ilvl w:val="2"/>
          <w:numId w:val="34"/>
        </w:numPr>
        <w:tabs>
          <w:tab w:val="left" w:pos="284"/>
          <w:tab w:val="left" w:pos="567"/>
        </w:tabs>
        <w:spacing w:after="120" w:line="276" w:lineRule="auto"/>
        <w:jc w:val="both"/>
        <w:outlineLvl w:val="0"/>
        <w:rPr>
          <w:rFonts w:cs="Arial"/>
          <w:b/>
          <w:bCs/>
          <w:kern w:val="32"/>
        </w:rPr>
      </w:pPr>
      <w:bookmarkStart w:id="20" w:name="_Toc443571209"/>
      <w:r w:rsidRPr="00793915">
        <w:rPr>
          <w:rFonts w:cs="Arial"/>
          <w:b/>
          <w:bCs/>
          <w:kern w:val="32"/>
        </w:rPr>
        <w:t>Производство</w:t>
      </w:r>
      <w:bookmarkEnd w:id="20"/>
    </w:p>
    <w:p w:rsidR="00A50C50" w:rsidRDefault="00A50C50" w:rsidP="00777C97">
      <w:pPr>
        <w:spacing w:after="120" w:line="276" w:lineRule="auto"/>
        <w:ind w:firstLine="709"/>
        <w:jc w:val="both"/>
        <w:rPr>
          <w:lang w:eastAsia="en-US"/>
        </w:rPr>
      </w:pPr>
      <w:r w:rsidRPr="00264495">
        <w:rPr>
          <w:lang w:eastAsia="en-US"/>
        </w:rPr>
        <w:t xml:space="preserve">На территории муниципального образования </w:t>
      </w:r>
      <w:r>
        <w:rPr>
          <w:lang w:eastAsia="en-US"/>
        </w:rPr>
        <w:t>Большереченского сельсовета Кы</w:t>
      </w:r>
      <w:r>
        <w:rPr>
          <w:lang w:eastAsia="en-US"/>
        </w:rPr>
        <w:t>ш</w:t>
      </w:r>
      <w:r>
        <w:rPr>
          <w:lang w:eastAsia="en-US"/>
        </w:rPr>
        <w:t>товского района Новосибирской области</w:t>
      </w:r>
      <w:r w:rsidRPr="00264495">
        <w:rPr>
          <w:lang w:eastAsia="en-US"/>
        </w:rPr>
        <w:t xml:space="preserve"> отсутствуют градообразующие предприятия.</w:t>
      </w:r>
    </w:p>
    <w:p w:rsidR="00A50C50" w:rsidRPr="00264495" w:rsidRDefault="00A50C50" w:rsidP="00777C97">
      <w:pPr>
        <w:spacing w:after="120" w:line="276" w:lineRule="auto"/>
        <w:ind w:firstLine="709"/>
        <w:jc w:val="both"/>
        <w:rPr>
          <w:lang w:eastAsia="en-US"/>
        </w:rPr>
      </w:pPr>
      <w:r>
        <w:rPr>
          <w:lang w:eastAsia="en-US"/>
        </w:rPr>
        <w:t>Специализацией  поселения  является  сельское  хозяйство. Данным  видом  де</w:t>
      </w:r>
      <w:r>
        <w:rPr>
          <w:lang w:eastAsia="en-US"/>
        </w:rPr>
        <w:t>я</w:t>
      </w:r>
      <w:r>
        <w:rPr>
          <w:lang w:eastAsia="en-US"/>
        </w:rPr>
        <w:t>тельности  занимаются  СПК «Большереченский»</w:t>
      </w:r>
      <w:r w:rsidRPr="00264495">
        <w:rPr>
          <w:lang w:eastAsia="en-US"/>
        </w:rPr>
        <w:t xml:space="preserve"> </w:t>
      </w:r>
      <w:r>
        <w:rPr>
          <w:lang w:eastAsia="en-US"/>
        </w:rPr>
        <w:t>,ЛПХ</w:t>
      </w:r>
    </w:p>
    <w:p w:rsidR="00A50C50" w:rsidRPr="00264495" w:rsidRDefault="00A50C50" w:rsidP="00976629">
      <w:pPr>
        <w:spacing w:after="120" w:line="276" w:lineRule="auto"/>
        <w:jc w:val="both"/>
        <w:rPr>
          <w:lang w:eastAsia="en-US"/>
        </w:rPr>
      </w:pPr>
    </w:p>
    <w:p w:rsidR="00A50C50" w:rsidRDefault="00A50C50" w:rsidP="00777C97">
      <w:pPr>
        <w:numPr>
          <w:ilvl w:val="2"/>
          <w:numId w:val="34"/>
        </w:numPr>
        <w:tabs>
          <w:tab w:val="left" w:pos="284"/>
          <w:tab w:val="left" w:pos="567"/>
        </w:tabs>
        <w:spacing w:after="120" w:line="276" w:lineRule="auto"/>
        <w:contextualSpacing/>
        <w:jc w:val="both"/>
        <w:outlineLvl w:val="0"/>
        <w:rPr>
          <w:rFonts w:cs="Arial"/>
          <w:b/>
          <w:bCs/>
          <w:kern w:val="32"/>
        </w:rPr>
      </w:pPr>
      <w:bookmarkStart w:id="21" w:name="_Toc443571210"/>
      <w:r w:rsidRPr="00264495">
        <w:rPr>
          <w:rFonts w:cs="Arial"/>
          <w:b/>
          <w:bCs/>
          <w:kern w:val="32"/>
        </w:rPr>
        <w:t>Малое и среднее предпринимательство</w:t>
      </w:r>
      <w:bookmarkEnd w:id="21"/>
      <w:r w:rsidRPr="00264495">
        <w:rPr>
          <w:rFonts w:cs="Arial"/>
          <w:b/>
          <w:bCs/>
          <w:kern w:val="32"/>
        </w:rPr>
        <w:t xml:space="preserve"> </w:t>
      </w:r>
    </w:p>
    <w:p w:rsidR="00A50C50" w:rsidRPr="00264495" w:rsidRDefault="00A50C50" w:rsidP="00777C97">
      <w:pPr>
        <w:tabs>
          <w:tab w:val="left" w:pos="284"/>
          <w:tab w:val="left" w:pos="567"/>
        </w:tabs>
        <w:spacing w:after="120" w:line="276" w:lineRule="auto"/>
        <w:ind w:left="1580"/>
        <w:contextualSpacing/>
        <w:jc w:val="both"/>
        <w:outlineLvl w:val="0"/>
        <w:rPr>
          <w:rFonts w:cs="Arial"/>
          <w:b/>
          <w:bCs/>
          <w:kern w:val="32"/>
        </w:rPr>
      </w:pPr>
    </w:p>
    <w:p w:rsidR="00A50C50" w:rsidRDefault="00A50C50" w:rsidP="00777C97">
      <w:pPr>
        <w:spacing w:after="120" w:line="276" w:lineRule="auto"/>
        <w:ind w:firstLine="709"/>
        <w:jc w:val="both"/>
        <w:rPr>
          <w:lang w:eastAsia="en-US"/>
        </w:rPr>
      </w:pPr>
      <w:r>
        <w:rPr>
          <w:lang w:eastAsia="en-US"/>
        </w:rPr>
        <w:t xml:space="preserve">На </w:t>
      </w:r>
      <w:r w:rsidRPr="00264495">
        <w:rPr>
          <w:lang w:eastAsia="en-US"/>
        </w:rPr>
        <w:t xml:space="preserve"> территории </w:t>
      </w:r>
      <w:r>
        <w:rPr>
          <w:lang w:eastAsia="en-US"/>
        </w:rPr>
        <w:t xml:space="preserve">Большереченского сельсовета Кыштовского района Новосибирской области </w:t>
      </w:r>
      <w:r w:rsidRPr="00264495">
        <w:rPr>
          <w:lang w:eastAsia="en-US"/>
        </w:rPr>
        <w:t xml:space="preserve">функционируют </w:t>
      </w:r>
      <w:r>
        <w:rPr>
          <w:lang w:eastAsia="en-US"/>
        </w:rPr>
        <w:t xml:space="preserve">не большое количество </w:t>
      </w:r>
      <w:r w:rsidRPr="00264495">
        <w:rPr>
          <w:lang w:eastAsia="en-US"/>
        </w:rPr>
        <w:t xml:space="preserve"> предприятий и организаций, оказыва</w:t>
      </w:r>
      <w:r w:rsidRPr="00264495">
        <w:rPr>
          <w:lang w:eastAsia="en-US"/>
        </w:rPr>
        <w:t>ю</w:t>
      </w:r>
      <w:r w:rsidRPr="00264495">
        <w:rPr>
          <w:lang w:eastAsia="en-US"/>
        </w:rPr>
        <w:t xml:space="preserve">щих свою деятельность (таблица </w:t>
      </w:r>
      <w:r>
        <w:rPr>
          <w:lang w:eastAsia="en-US"/>
        </w:rPr>
        <w:t>2.2.3.1.</w:t>
      </w:r>
      <w:r w:rsidRPr="00264495">
        <w:rPr>
          <w:lang w:eastAsia="en-US"/>
        </w:rPr>
        <w:t>).</w:t>
      </w:r>
    </w:p>
    <w:p w:rsidR="00A50C50" w:rsidRPr="00264495" w:rsidRDefault="00A50C50" w:rsidP="00777C97">
      <w:pPr>
        <w:spacing w:after="120" w:line="276" w:lineRule="auto"/>
        <w:ind w:firstLine="709"/>
        <w:jc w:val="both"/>
        <w:rPr>
          <w:lang w:eastAsia="en-US"/>
        </w:rPr>
      </w:pPr>
      <w:r w:rsidRPr="00264495">
        <w:rPr>
          <w:lang w:eastAsia="en-US"/>
        </w:rPr>
        <w:t xml:space="preserve">Таблица </w:t>
      </w:r>
      <w:r>
        <w:rPr>
          <w:lang w:eastAsia="en-US"/>
        </w:rPr>
        <w:t>2.2.3.1</w:t>
      </w:r>
      <w:r w:rsidRPr="00264495">
        <w:rPr>
          <w:lang w:eastAsia="en-US"/>
        </w:rPr>
        <w:t>. Данные о количестве предприятий и организаций</w:t>
      </w:r>
      <w:r>
        <w:rPr>
          <w:lang w:eastAsia="en-US"/>
        </w:rPr>
        <w:t>.</w:t>
      </w:r>
    </w:p>
    <w:tbl>
      <w:tblPr>
        <w:tblpPr w:leftFromText="180" w:rightFromText="180" w:vertAnchor="text" w:horzAnchor="margin" w:tblpXSpec="center" w:tblpY="229"/>
        <w:tblW w:w="9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0"/>
        <w:gridCol w:w="5979"/>
        <w:gridCol w:w="2297"/>
      </w:tblGrid>
      <w:tr w:rsidR="00A50C50" w:rsidRPr="00264495" w:rsidTr="00690EC6">
        <w:trPr>
          <w:trHeight w:val="20"/>
          <w:tblHeader/>
        </w:trPr>
        <w:tc>
          <w:tcPr>
            <w:tcW w:w="820" w:type="dxa"/>
            <w:shd w:val="clear" w:color="auto" w:fill="FFFFFF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64495">
              <w:rPr>
                <w:b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5979" w:type="dxa"/>
            <w:shd w:val="clear" w:color="auto" w:fill="FFFFFF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64495">
              <w:rPr>
                <w:b/>
                <w:sz w:val="22"/>
                <w:szCs w:val="22"/>
                <w:lang w:eastAsia="en-US"/>
              </w:rPr>
              <w:t>Наименование торговых объектов</w:t>
            </w:r>
          </w:p>
        </w:tc>
        <w:tc>
          <w:tcPr>
            <w:tcW w:w="2297" w:type="dxa"/>
            <w:shd w:val="clear" w:color="auto" w:fill="FFFFFF"/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Количество </w:t>
            </w:r>
          </w:p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объектов, ед.</w:t>
            </w:r>
          </w:p>
        </w:tc>
      </w:tr>
      <w:tr w:rsidR="00A50C50" w:rsidRPr="00264495" w:rsidTr="00690EC6">
        <w:trPr>
          <w:trHeight w:val="20"/>
        </w:trPr>
        <w:tc>
          <w:tcPr>
            <w:tcW w:w="820" w:type="dxa"/>
            <w:shd w:val="clear" w:color="auto" w:fill="FFFFFF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lang w:eastAsia="en-US"/>
              </w:rPr>
            </w:pPr>
            <w:r w:rsidRPr="0026449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979" w:type="dxa"/>
            <w:shd w:val="clear" w:color="auto" w:fill="FFFFFF"/>
            <w:vAlign w:val="center"/>
          </w:tcPr>
          <w:p w:rsidR="00A50C50" w:rsidRPr="001976EA" w:rsidRDefault="00A50C50" w:rsidP="00777C97">
            <w:pPr>
              <w:spacing w:line="276" w:lineRule="auto"/>
              <w:rPr>
                <w:lang w:eastAsia="en-US"/>
              </w:rPr>
            </w:pPr>
            <w:r w:rsidRPr="00264495">
              <w:rPr>
                <w:sz w:val="22"/>
                <w:szCs w:val="22"/>
                <w:lang w:eastAsia="en-US"/>
              </w:rPr>
              <w:t>Магазины:</w:t>
            </w:r>
          </w:p>
        </w:tc>
        <w:tc>
          <w:tcPr>
            <w:tcW w:w="2297" w:type="dxa"/>
            <w:shd w:val="clear" w:color="auto" w:fill="FFFFFF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A50C50" w:rsidRPr="00264495" w:rsidTr="00690EC6">
        <w:trPr>
          <w:trHeight w:val="20"/>
        </w:trPr>
        <w:tc>
          <w:tcPr>
            <w:tcW w:w="820" w:type="dxa"/>
            <w:shd w:val="clear" w:color="auto" w:fill="FFFFFF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lang w:eastAsia="en-US"/>
              </w:rPr>
            </w:pPr>
            <w:r w:rsidRPr="00264495">
              <w:rPr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5979" w:type="dxa"/>
            <w:shd w:val="clear" w:color="auto" w:fill="FFFFFF"/>
            <w:vAlign w:val="center"/>
          </w:tcPr>
          <w:p w:rsidR="00A50C50" w:rsidRPr="001976EA" w:rsidRDefault="00A50C50" w:rsidP="00777C97">
            <w:pPr>
              <w:spacing w:line="276" w:lineRule="auto"/>
              <w:rPr>
                <w:lang w:eastAsia="en-US"/>
              </w:rPr>
            </w:pPr>
            <w:r w:rsidRPr="00264495">
              <w:rPr>
                <w:sz w:val="22"/>
                <w:szCs w:val="22"/>
                <w:lang w:eastAsia="en-US"/>
              </w:rPr>
              <w:t>Магазины со смешанным ассортиментом товаров</w:t>
            </w:r>
          </w:p>
        </w:tc>
        <w:tc>
          <w:tcPr>
            <w:tcW w:w="2297" w:type="dxa"/>
            <w:shd w:val="clear" w:color="auto" w:fill="FFFFFF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A50C50" w:rsidRPr="00264495" w:rsidTr="00690EC6">
        <w:trPr>
          <w:trHeight w:val="20"/>
        </w:trPr>
        <w:tc>
          <w:tcPr>
            <w:tcW w:w="820" w:type="dxa"/>
            <w:shd w:val="clear" w:color="auto" w:fill="FFFFFF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979" w:type="dxa"/>
            <w:shd w:val="clear" w:color="auto" w:fill="FFFFFF"/>
            <w:vAlign w:val="center"/>
          </w:tcPr>
          <w:p w:rsidR="00A50C50" w:rsidRPr="001976EA" w:rsidRDefault="00A50C50" w:rsidP="00777C97">
            <w:pPr>
              <w:spacing w:line="276" w:lineRule="auto"/>
              <w:rPr>
                <w:lang w:eastAsia="en-US"/>
              </w:rPr>
            </w:pPr>
            <w:r w:rsidRPr="00264495">
              <w:rPr>
                <w:sz w:val="22"/>
                <w:szCs w:val="22"/>
                <w:lang w:eastAsia="en-US"/>
              </w:rPr>
              <w:t>Итого:</w:t>
            </w:r>
          </w:p>
        </w:tc>
        <w:tc>
          <w:tcPr>
            <w:tcW w:w="2297" w:type="dxa"/>
            <w:shd w:val="clear" w:color="auto" w:fill="FFFFFF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</w:tbl>
    <w:p w:rsidR="00A50C50" w:rsidRDefault="00A50C50" w:rsidP="00777C97">
      <w:pPr>
        <w:tabs>
          <w:tab w:val="left" w:pos="284"/>
          <w:tab w:val="left" w:pos="567"/>
        </w:tabs>
        <w:spacing w:after="120" w:line="276" w:lineRule="auto"/>
        <w:contextualSpacing/>
        <w:jc w:val="both"/>
        <w:outlineLvl w:val="0"/>
        <w:rPr>
          <w:rFonts w:cs="Arial"/>
          <w:b/>
          <w:bCs/>
          <w:kern w:val="32"/>
          <w:highlight w:val="yellow"/>
        </w:rPr>
      </w:pPr>
      <w:bookmarkStart w:id="22" w:name="_Toc443571211"/>
    </w:p>
    <w:p w:rsidR="00A50C50" w:rsidRDefault="00A50C50" w:rsidP="00777C97">
      <w:pPr>
        <w:tabs>
          <w:tab w:val="left" w:pos="284"/>
          <w:tab w:val="left" w:pos="567"/>
        </w:tabs>
        <w:spacing w:after="120" w:line="276" w:lineRule="auto"/>
        <w:ind w:left="851"/>
        <w:contextualSpacing/>
        <w:jc w:val="both"/>
        <w:outlineLvl w:val="0"/>
        <w:rPr>
          <w:rFonts w:cs="Arial"/>
          <w:b/>
          <w:bCs/>
          <w:kern w:val="32"/>
          <w:highlight w:val="yellow"/>
        </w:rPr>
      </w:pPr>
    </w:p>
    <w:p w:rsidR="00A50C50" w:rsidRPr="00A77D18" w:rsidRDefault="00A50C50" w:rsidP="00777C97">
      <w:pPr>
        <w:tabs>
          <w:tab w:val="left" w:pos="284"/>
          <w:tab w:val="left" w:pos="567"/>
        </w:tabs>
        <w:spacing w:before="240" w:after="120" w:line="276" w:lineRule="auto"/>
        <w:ind w:left="1580"/>
        <w:contextualSpacing/>
        <w:jc w:val="both"/>
        <w:outlineLvl w:val="0"/>
        <w:rPr>
          <w:rFonts w:cs="Arial"/>
          <w:b/>
          <w:bCs/>
          <w:kern w:val="32"/>
        </w:rPr>
      </w:pPr>
    </w:p>
    <w:p w:rsidR="00A50C50" w:rsidRPr="00A77D18" w:rsidRDefault="00A50C50" w:rsidP="00777C97">
      <w:pPr>
        <w:numPr>
          <w:ilvl w:val="2"/>
          <w:numId w:val="34"/>
        </w:numPr>
        <w:tabs>
          <w:tab w:val="left" w:pos="284"/>
          <w:tab w:val="left" w:pos="1560"/>
          <w:tab w:val="left" w:pos="1843"/>
        </w:tabs>
        <w:spacing w:before="240" w:after="120" w:line="276" w:lineRule="auto"/>
        <w:ind w:left="284" w:firstLine="284"/>
        <w:contextualSpacing/>
        <w:jc w:val="both"/>
        <w:outlineLvl w:val="0"/>
        <w:rPr>
          <w:rFonts w:cs="Arial"/>
          <w:b/>
          <w:bCs/>
          <w:kern w:val="32"/>
        </w:rPr>
      </w:pPr>
      <w:r w:rsidRPr="00A77D18">
        <w:rPr>
          <w:rFonts w:cs="Arial"/>
          <w:b/>
          <w:bCs/>
          <w:kern w:val="32"/>
        </w:rPr>
        <w:t>Инвестиции</w:t>
      </w:r>
      <w:bookmarkEnd w:id="22"/>
    </w:p>
    <w:p w:rsidR="00A50C50" w:rsidRDefault="00A50C50" w:rsidP="00A77D18">
      <w:pPr>
        <w:spacing w:after="200" w:line="276" w:lineRule="auto"/>
        <w:ind w:firstLine="709"/>
        <w:jc w:val="both"/>
        <w:rPr>
          <w:lang w:eastAsia="en-US"/>
        </w:rPr>
      </w:pPr>
      <w:r w:rsidRPr="00A77D18">
        <w:rPr>
          <w:lang w:eastAsia="en-US"/>
        </w:rPr>
        <w:lastRenderedPageBreak/>
        <w:t>Общий объем инвестиций в основной капитал за счет всех источников финансир</w:t>
      </w:r>
      <w:r w:rsidRPr="00A77D18">
        <w:rPr>
          <w:lang w:eastAsia="en-US"/>
        </w:rPr>
        <w:t>о</w:t>
      </w:r>
      <w:r w:rsidRPr="00A77D18">
        <w:rPr>
          <w:lang w:eastAsia="en-US"/>
        </w:rPr>
        <w:t>вания (без субъектов малого предпринимательства) на территории муниципального обр</w:t>
      </w:r>
      <w:r w:rsidRPr="00A77D18">
        <w:rPr>
          <w:lang w:eastAsia="en-US"/>
        </w:rPr>
        <w:t>а</w:t>
      </w:r>
      <w:r w:rsidRPr="00A77D18">
        <w:rPr>
          <w:lang w:eastAsia="en-US"/>
        </w:rPr>
        <w:t xml:space="preserve">зования  за январь-декабрь 2015 года составил </w:t>
      </w:r>
      <w:r>
        <w:rPr>
          <w:lang w:eastAsia="en-US"/>
        </w:rPr>
        <w:t>35,6</w:t>
      </w:r>
      <w:r w:rsidRPr="00A77D18">
        <w:rPr>
          <w:lang w:eastAsia="en-US"/>
        </w:rPr>
        <w:t xml:space="preserve"> тыс. рублей</w:t>
      </w:r>
      <w:bookmarkStart w:id="23" w:name="_Toc443571212"/>
    </w:p>
    <w:p w:rsidR="00A50C50" w:rsidRPr="00567C65" w:rsidRDefault="00A50C50" w:rsidP="00A77D18">
      <w:pPr>
        <w:spacing w:after="200" w:line="276" w:lineRule="auto"/>
        <w:ind w:firstLine="709"/>
        <w:jc w:val="both"/>
        <w:rPr>
          <w:rFonts w:cs="Arial"/>
          <w:b/>
          <w:bCs/>
          <w:kern w:val="32"/>
        </w:rPr>
      </w:pPr>
      <w:r>
        <w:rPr>
          <w:lang w:eastAsia="en-US"/>
        </w:rPr>
        <w:t xml:space="preserve">              </w:t>
      </w:r>
      <w:r w:rsidRPr="00567C65">
        <w:rPr>
          <w:rFonts w:cs="Arial"/>
          <w:b/>
          <w:bCs/>
          <w:kern w:val="32"/>
        </w:rPr>
        <w:t>Финансы</w:t>
      </w:r>
      <w:bookmarkEnd w:id="23"/>
      <w:r w:rsidRPr="00567C65">
        <w:rPr>
          <w:rFonts w:cs="Arial"/>
          <w:b/>
          <w:bCs/>
          <w:kern w:val="32"/>
        </w:rPr>
        <w:t xml:space="preserve"> </w:t>
      </w:r>
    </w:p>
    <w:p w:rsidR="00A50C50" w:rsidRPr="00264495" w:rsidRDefault="00A50C50" w:rsidP="00777C97">
      <w:pPr>
        <w:spacing w:after="200" w:line="276" w:lineRule="auto"/>
        <w:ind w:firstLine="709"/>
        <w:jc w:val="both"/>
        <w:rPr>
          <w:lang w:eastAsia="en-US"/>
        </w:rPr>
      </w:pPr>
      <w:r w:rsidRPr="00567C65">
        <w:rPr>
          <w:lang w:eastAsia="en-US"/>
        </w:rPr>
        <w:t>Бюджет муниципального образования формируется большей частью за счет ме</w:t>
      </w:r>
      <w:r w:rsidRPr="00567C65">
        <w:rPr>
          <w:lang w:eastAsia="en-US"/>
        </w:rPr>
        <w:t>ж</w:t>
      </w:r>
      <w:r w:rsidRPr="00567C65">
        <w:rPr>
          <w:lang w:eastAsia="en-US"/>
        </w:rPr>
        <w:t>бюджетных трансфертов (дотаций, субвенций, иных межбюджетных трансфертов) из бюджета Кыштовского района</w:t>
      </w:r>
      <w:r>
        <w:rPr>
          <w:lang w:eastAsia="en-US"/>
        </w:rPr>
        <w:t xml:space="preserve"> и областного бюджета Новосибирской области</w:t>
      </w:r>
      <w:r w:rsidRPr="00264495">
        <w:rPr>
          <w:lang w:eastAsia="en-US"/>
        </w:rPr>
        <w:t>.</w:t>
      </w:r>
    </w:p>
    <w:p w:rsidR="00A50C50" w:rsidRPr="00A90C84" w:rsidRDefault="00A50C50" w:rsidP="00777C97">
      <w:pPr>
        <w:spacing w:after="200" w:line="276" w:lineRule="auto"/>
        <w:ind w:firstLine="709"/>
        <w:jc w:val="both"/>
        <w:rPr>
          <w:lang w:eastAsia="en-US"/>
        </w:rPr>
      </w:pPr>
      <w:r w:rsidRPr="00567C65">
        <w:rPr>
          <w:lang w:eastAsia="en-US"/>
        </w:rPr>
        <w:t xml:space="preserve">Бюджет муниципального образования за 2015 год по доходам составил </w:t>
      </w:r>
      <w:r>
        <w:rPr>
          <w:lang w:eastAsia="en-US"/>
        </w:rPr>
        <w:t>4713</w:t>
      </w:r>
      <w:r w:rsidRPr="00567C65">
        <w:rPr>
          <w:lang w:eastAsia="en-US"/>
        </w:rPr>
        <w:t xml:space="preserve">,0  тыс. руб., что </w:t>
      </w:r>
      <w:r>
        <w:rPr>
          <w:lang w:eastAsia="en-US"/>
        </w:rPr>
        <w:t xml:space="preserve">составляет 2,9 % выше, чем в </w:t>
      </w:r>
      <w:r w:rsidRPr="00567C65">
        <w:rPr>
          <w:lang w:eastAsia="en-US"/>
        </w:rPr>
        <w:t xml:space="preserve"> 2014 году (</w:t>
      </w:r>
      <w:r>
        <w:rPr>
          <w:lang w:eastAsia="en-US"/>
        </w:rPr>
        <w:t>4581</w:t>
      </w:r>
      <w:r w:rsidRPr="00567C65">
        <w:rPr>
          <w:lang w:eastAsia="en-US"/>
        </w:rPr>
        <w:t>,0 тыс. руб.).</w:t>
      </w:r>
    </w:p>
    <w:p w:rsidR="00A50C50" w:rsidRPr="00264495" w:rsidRDefault="00A50C50" w:rsidP="00777C97">
      <w:pPr>
        <w:spacing w:after="200" w:line="276" w:lineRule="auto"/>
        <w:ind w:firstLine="709"/>
        <w:jc w:val="both"/>
        <w:rPr>
          <w:lang w:eastAsia="en-US"/>
        </w:rPr>
      </w:pPr>
      <w:r w:rsidRPr="00567C65">
        <w:rPr>
          <w:lang w:eastAsia="en-US"/>
        </w:rPr>
        <w:t>Всего поступило налоговых и неналоговых доходов за 201</w:t>
      </w:r>
      <w:r>
        <w:rPr>
          <w:lang w:eastAsia="en-US"/>
        </w:rPr>
        <w:t>4</w:t>
      </w:r>
      <w:r w:rsidRPr="00567C65">
        <w:rPr>
          <w:lang w:eastAsia="en-US"/>
        </w:rPr>
        <w:t xml:space="preserve"> год </w:t>
      </w:r>
      <w:r>
        <w:rPr>
          <w:lang w:eastAsia="en-US"/>
        </w:rPr>
        <w:t>618,5</w:t>
      </w:r>
      <w:r w:rsidRPr="00567C65">
        <w:rPr>
          <w:lang w:eastAsia="en-US"/>
        </w:rPr>
        <w:t xml:space="preserve"> тыс. руб., что на </w:t>
      </w:r>
      <w:r>
        <w:rPr>
          <w:lang w:eastAsia="en-US"/>
        </w:rPr>
        <w:t>36,9</w:t>
      </w:r>
      <w:r w:rsidRPr="00567C65">
        <w:rPr>
          <w:lang w:eastAsia="en-US"/>
        </w:rPr>
        <w:t>% выше, чем в 201</w:t>
      </w:r>
      <w:r>
        <w:rPr>
          <w:lang w:eastAsia="en-US"/>
        </w:rPr>
        <w:t>3</w:t>
      </w:r>
      <w:r w:rsidRPr="00567C65">
        <w:rPr>
          <w:lang w:eastAsia="en-US"/>
        </w:rPr>
        <w:t xml:space="preserve"> году (</w:t>
      </w:r>
      <w:r>
        <w:rPr>
          <w:lang w:eastAsia="en-US"/>
        </w:rPr>
        <w:t>451,7</w:t>
      </w:r>
      <w:r w:rsidRPr="00567C65">
        <w:rPr>
          <w:lang w:eastAsia="en-US"/>
        </w:rPr>
        <w:t xml:space="preserve"> тыс. руб.). Так, удельный вес налоговых и ненал</w:t>
      </w:r>
      <w:r w:rsidRPr="00567C65">
        <w:rPr>
          <w:lang w:eastAsia="en-US"/>
        </w:rPr>
        <w:t>о</w:t>
      </w:r>
      <w:r w:rsidRPr="00567C65">
        <w:rPr>
          <w:lang w:eastAsia="en-US"/>
        </w:rPr>
        <w:t>говых доходов в общем объеме доходов бюджета в 201</w:t>
      </w:r>
      <w:r>
        <w:rPr>
          <w:lang w:eastAsia="en-US"/>
        </w:rPr>
        <w:t>4</w:t>
      </w:r>
      <w:r w:rsidRPr="00567C65">
        <w:rPr>
          <w:lang w:eastAsia="en-US"/>
        </w:rPr>
        <w:t xml:space="preserve"> году составил </w:t>
      </w:r>
      <w:r>
        <w:rPr>
          <w:lang w:eastAsia="en-US"/>
        </w:rPr>
        <w:t>13,5%.</w:t>
      </w:r>
    </w:p>
    <w:p w:rsidR="00A50C50" w:rsidRPr="00264495" w:rsidRDefault="00A50C50" w:rsidP="00777C97">
      <w:pPr>
        <w:spacing w:after="200" w:line="276" w:lineRule="auto"/>
        <w:ind w:firstLine="709"/>
        <w:jc w:val="both"/>
        <w:rPr>
          <w:lang w:eastAsia="en-US"/>
        </w:rPr>
      </w:pPr>
      <w:r w:rsidRPr="00264495">
        <w:rPr>
          <w:lang w:eastAsia="en-US"/>
        </w:rPr>
        <w:t xml:space="preserve"> </w:t>
      </w:r>
      <w:r w:rsidRPr="00467875">
        <w:rPr>
          <w:lang w:eastAsia="en-US"/>
        </w:rPr>
        <w:t>Бюджет муниципального образования  в 201</w:t>
      </w:r>
      <w:r>
        <w:rPr>
          <w:lang w:eastAsia="en-US"/>
        </w:rPr>
        <w:t>4</w:t>
      </w:r>
      <w:r w:rsidRPr="00467875">
        <w:rPr>
          <w:lang w:eastAsia="en-US"/>
        </w:rPr>
        <w:t xml:space="preserve"> году по расходам исполнен в сумме </w:t>
      </w:r>
      <w:r>
        <w:rPr>
          <w:lang w:eastAsia="en-US"/>
        </w:rPr>
        <w:t>4437,4</w:t>
      </w:r>
      <w:r w:rsidRPr="00467875">
        <w:rPr>
          <w:lang w:eastAsia="en-US"/>
        </w:rPr>
        <w:t xml:space="preserve"> тыс.  рублей или н</w:t>
      </w:r>
      <w:r>
        <w:rPr>
          <w:lang w:eastAsia="en-US"/>
        </w:rPr>
        <w:t>а 95,8</w:t>
      </w:r>
      <w:r w:rsidRPr="00467875">
        <w:rPr>
          <w:lang w:eastAsia="en-US"/>
        </w:rPr>
        <w:t>% от запланированных расходов, в 201</w:t>
      </w:r>
      <w:r>
        <w:rPr>
          <w:lang w:eastAsia="en-US"/>
        </w:rPr>
        <w:t>5</w:t>
      </w:r>
      <w:r w:rsidRPr="00467875">
        <w:rPr>
          <w:lang w:eastAsia="en-US"/>
        </w:rPr>
        <w:t xml:space="preserve"> году - в сумме </w:t>
      </w:r>
      <w:r>
        <w:rPr>
          <w:lang w:eastAsia="en-US"/>
        </w:rPr>
        <w:t xml:space="preserve">4292,4 </w:t>
      </w:r>
      <w:r w:rsidRPr="00467875">
        <w:rPr>
          <w:lang w:eastAsia="en-US"/>
        </w:rPr>
        <w:t xml:space="preserve">тыс.  рублей или на </w:t>
      </w:r>
      <w:r>
        <w:rPr>
          <w:lang w:eastAsia="en-US"/>
        </w:rPr>
        <w:t>88,</w:t>
      </w:r>
      <w:r w:rsidRPr="00467875">
        <w:rPr>
          <w:lang w:eastAsia="en-US"/>
        </w:rPr>
        <w:t>7 % от запланированных расходов.</w:t>
      </w:r>
    </w:p>
    <w:p w:rsidR="00A50C50" w:rsidRPr="00264495" w:rsidRDefault="00A50C50" w:rsidP="00777C97">
      <w:pPr>
        <w:numPr>
          <w:ilvl w:val="2"/>
          <w:numId w:val="34"/>
        </w:numPr>
        <w:tabs>
          <w:tab w:val="left" w:pos="284"/>
          <w:tab w:val="left" w:pos="567"/>
        </w:tabs>
        <w:spacing w:after="120" w:line="276" w:lineRule="auto"/>
        <w:contextualSpacing/>
        <w:jc w:val="both"/>
        <w:outlineLvl w:val="0"/>
        <w:rPr>
          <w:rFonts w:cs="Arial"/>
          <w:b/>
          <w:bCs/>
          <w:kern w:val="32"/>
        </w:rPr>
      </w:pPr>
      <w:bookmarkStart w:id="24" w:name="_Toc443571213"/>
      <w:r w:rsidRPr="00264495">
        <w:rPr>
          <w:rFonts w:cs="Arial"/>
          <w:b/>
          <w:bCs/>
          <w:kern w:val="32"/>
        </w:rPr>
        <w:t>Социальная сфера</w:t>
      </w:r>
      <w:bookmarkEnd w:id="24"/>
    </w:p>
    <w:p w:rsidR="00A50C50" w:rsidRPr="00264495" w:rsidRDefault="00A50C50" w:rsidP="00777C97">
      <w:pPr>
        <w:spacing w:after="200" w:line="276" w:lineRule="auto"/>
        <w:ind w:firstLine="709"/>
        <w:jc w:val="both"/>
        <w:rPr>
          <w:lang w:eastAsia="en-US"/>
        </w:rPr>
      </w:pPr>
      <w:r w:rsidRPr="00264495">
        <w:rPr>
          <w:lang w:eastAsia="en-US"/>
        </w:rPr>
        <w:t>В 201</w:t>
      </w:r>
      <w:r>
        <w:rPr>
          <w:lang w:eastAsia="en-US"/>
        </w:rPr>
        <w:t>5</w:t>
      </w:r>
      <w:r w:rsidRPr="00264495">
        <w:rPr>
          <w:lang w:eastAsia="en-US"/>
        </w:rPr>
        <w:t xml:space="preserve"> году среднесписочная численность занятых в экономике составила </w:t>
      </w:r>
      <w:r>
        <w:rPr>
          <w:lang w:eastAsia="en-US"/>
        </w:rPr>
        <w:t>167</w:t>
      </w:r>
      <w:r w:rsidRPr="00264495">
        <w:rPr>
          <w:lang w:eastAsia="en-US"/>
        </w:rPr>
        <w:t xml:space="preserve"> ч</w:t>
      </w:r>
      <w:r w:rsidRPr="00264495">
        <w:rPr>
          <w:lang w:eastAsia="en-US"/>
        </w:rPr>
        <w:t>е</w:t>
      </w:r>
      <w:r w:rsidRPr="00264495">
        <w:rPr>
          <w:lang w:eastAsia="en-US"/>
        </w:rPr>
        <w:t>ловек. Среднемесячная номинальная начисленная заработная плата в целом за  201</w:t>
      </w:r>
      <w:r>
        <w:rPr>
          <w:lang w:eastAsia="en-US"/>
        </w:rPr>
        <w:t>5</w:t>
      </w:r>
      <w:r w:rsidRPr="00264495">
        <w:rPr>
          <w:lang w:eastAsia="en-US"/>
        </w:rPr>
        <w:t xml:space="preserve"> год составила </w:t>
      </w:r>
      <w:r>
        <w:rPr>
          <w:lang w:eastAsia="en-US"/>
        </w:rPr>
        <w:t>9030</w:t>
      </w:r>
      <w:r w:rsidRPr="00264495">
        <w:rPr>
          <w:lang w:eastAsia="en-US"/>
        </w:rPr>
        <w:t xml:space="preserve"> рублей</w:t>
      </w:r>
      <w:r>
        <w:rPr>
          <w:lang w:eastAsia="en-US"/>
        </w:rPr>
        <w:t>.</w:t>
      </w:r>
    </w:p>
    <w:p w:rsidR="00A50C50" w:rsidRPr="00264495" w:rsidRDefault="00A50C50" w:rsidP="00777C97">
      <w:pPr>
        <w:spacing w:after="200" w:line="276" w:lineRule="auto"/>
        <w:ind w:firstLine="709"/>
        <w:jc w:val="both"/>
        <w:rPr>
          <w:lang w:eastAsia="en-US"/>
        </w:rPr>
      </w:pPr>
      <w:r w:rsidRPr="00264495">
        <w:rPr>
          <w:lang w:eastAsia="en-US"/>
        </w:rPr>
        <w:t>По состоянию на 01 января 201</w:t>
      </w:r>
      <w:r>
        <w:rPr>
          <w:lang w:eastAsia="en-US"/>
        </w:rPr>
        <w:t>6</w:t>
      </w:r>
      <w:r w:rsidRPr="00264495">
        <w:rPr>
          <w:lang w:eastAsia="en-US"/>
        </w:rPr>
        <w:t xml:space="preserve"> года, численность безработных граждан, офиц</w:t>
      </w:r>
      <w:r w:rsidRPr="00264495">
        <w:rPr>
          <w:lang w:eastAsia="en-US"/>
        </w:rPr>
        <w:t>и</w:t>
      </w:r>
      <w:r w:rsidRPr="00264495">
        <w:rPr>
          <w:lang w:eastAsia="en-US"/>
        </w:rPr>
        <w:t xml:space="preserve">ально зарегистрированных в государственных учреждениях службы занятости населения, составила </w:t>
      </w:r>
      <w:r>
        <w:rPr>
          <w:lang w:eastAsia="en-US"/>
        </w:rPr>
        <w:t>1</w:t>
      </w:r>
      <w:r w:rsidRPr="00264495">
        <w:rPr>
          <w:lang w:eastAsia="en-US"/>
        </w:rPr>
        <w:t xml:space="preserve"> человек, численнос</w:t>
      </w:r>
      <w:r>
        <w:rPr>
          <w:lang w:eastAsia="en-US"/>
        </w:rPr>
        <w:t>ть незанятых граждан составила 101</w:t>
      </w:r>
      <w:r w:rsidRPr="00264495">
        <w:rPr>
          <w:lang w:eastAsia="en-US"/>
        </w:rPr>
        <w:t xml:space="preserve"> человек. </w:t>
      </w:r>
    </w:p>
    <w:p w:rsidR="00A50C50" w:rsidRPr="00264495" w:rsidRDefault="00A50C50" w:rsidP="00777C97">
      <w:pPr>
        <w:numPr>
          <w:ilvl w:val="2"/>
          <w:numId w:val="34"/>
        </w:numPr>
        <w:tabs>
          <w:tab w:val="left" w:pos="284"/>
          <w:tab w:val="left" w:pos="567"/>
        </w:tabs>
        <w:spacing w:after="200" w:line="276" w:lineRule="auto"/>
        <w:contextualSpacing/>
        <w:jc w:val="both"/>
        <w:outlineLvl w:val="0"/>
        <w:rPr>
          <w:rFonts w:cs="Arial"/>
          <w:b/>
          <w:bCs/>
          <w:kern w:val="32"/>
        </w:rPr>
      </w:pPr>
      <w:bookmarkStart w:id="25" w:name="_Toc443571214"/>
      <w:r w:rsidRPr="00264495">
        <w:rPr>
          <w:rFonts w:cs="Arial"/>
          <w:b/>
          <w:bCs/>
          <w:kern w:val="32"/>
        </w:rPr>
        <w:t>Здравоохранение</w:t>
      </w:r>
      <w:bookmarkEnd w:id="25"/>
    </w:p>
    <w:p w:rsidR="00A50C50" w:rsidRPr="00264495" w:rsidRDefault="00A50C50" w:rsidP="00777C97">
      <w:pPr>
        <w:spacing w:after="200" w:line="276" w:lineRule="auto"/>
        <w:ind w:firstLine="709"/>
        <w:jc w:val="both"/>
        <w:rPr>
          <w:lang w:eastAsia="en-US"/>
        </w:rPr>
      </w:pPr>
      <w:r w:rsidRPr="00264495">
        <w:rPr>
          <w:lang w:eastAsia="en-US"/>
        </w:rPr>
        <w:t>Амбулаторно-поликлиническую (первичную медико-санитарную помощь и пе</w:t>
      </w:r>
      <w:r w:rsidRPr="00264495">
        <w:rPr>
          <w:lang w:eastAsia="en-US"/>
        </w:rPr>
        <w:t>р</w:t>
      </w:r>
      <w:r w:rsidRPr="00264495">
        <w:rPr>
          <w:lang w:eastAsia="en-US"/>
        </w:rPr>
        <w:t xml:space="preserve">вичную специализированную помощь), стационарную, неотложную помощь жителям </w:t>
      </w:r>
      <w:r>
        <w:rPr>
          <w:lang w:eastAsia="en-US"/>
        </w:rPr>
        <w:t>МО Большереченского сельсовета Кыштовского района Новосибирской области</w:t>
      </w:r>
      <w:r w:rsidRPr="00264495">
        <w:rPr>
          <w:lang w:eastAsia="en-US"/>
        </w:rPr>
        <w:t xml:space="preserve"> оказывает </w:t>
      </w:r>
      <w:r>
        <w:rPr>
          <w:lang w:eastAsia="en-US"/>
        </w:rPr>
        <w:t xml:space="preserve"> государственное  бюджетное  учреждение  здравоохранения  Новосибирской  области  «Кыштовская ЦРБ»  и Большереченский ФАП.</w:t>
      </w:r>
    </w:p>
    <w:p w:rsidR="00A50C50" w:rsidRPr="00264495" w:rsidRDefault="00A50C50" w:rsidP="00777C97">
      <w:pPr>
        <w:numPr>
          <w:ilvl w:val="2"/>
          <w:numId w:val="34"/>
        </w:numPr>
        <w:tabs>
          <w:tab w:val="left" w:pos="284"/>
          <w:tab w:val="left" w:pos="567"/>
        </w:tabs>
        <w:spacing w:after="120" w:line="276" w:lineRule="auto"/>
        <w:contextualSpacing/>
        <w:jc w:val="both"/>
        <w:outlineLvl w:val="0"/>
        <w:rPr>
          <w:rFonts w:cs="Arial"/>
          <w:b/>
          <w:bCs/>
          <w:kern w:val="32"/>
        </w:rPr>
      </w:pPr>
      <w:bookmarkStart w:id="26" w:name="_Toc443571215"/>
      <w:r w:rsidRPr="00264495">
        <w:rPr>
          <w:rFonts w:cs="Arial"/>
          <w:b/>
          <w:bCs/>
          <w:kern w:val="32"/>
        </w:rPr>
        <w:t>Образование</w:t>
      </w:r>
      <w:bookmarkEnd w:id="26"/>
    </w:p>
    <w:p w:rsidR="00A50C50" w:rsidRPr="00264495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264495">
        <w:rPr>
          <w:lang w:eastAsia="en-US"/>
        </w:rPr>
        <w:t xml:space="preserve">В сфере образования в настоящее время в муниципальном образовании </w:t>
      </w:r>
      <w:r>
        <w:rPr>
          <w:lang w:eastAsia="en-US"/>
        </w:rPr>
        <w:t>Большер</w:t>
      </w:r>
      <w:r>
        <w:rPr>
          <w:lang w:eastAsia="en-US"/>
        </w:rPr>
        <w:t>е</w:t>
      </w:r>
      <w:r>
        <w:rPr>
          <w:lang w:eastAsia="en-US"/>
        </w:rPr>
        <w:t>ченского сельсовета Кыштовского района Новосибирской области ф</w:t>
      </w:r>
      <w:r w:rsidRPr="00264495">
        <w:rPr>
          <w:lang w:eastAsia="en-US"/>
        </w:rPr>
        <w:t>ункционирует:</w:t>
      </w:r>
    </w:p>
    <w:p w:rsidR="00A50C50" w:rsidRPr="00264495" w:rsidRDefault="00A50C50" w:rsidP="00777C97">
      <w:pPr>
        <w:numPr>
          <w:ilvl w:val="0"/>
          <w:numId w:val="24"/>
        </w:numPr>
        <w:tabs>
          <w:tab w:val="left" w:pos="1134"/>
        </w:tabs>
        <w:spacing w:after="200" w:line="276" w:lineRule="auto"/>
        <w:ind w:left="426" w:hanging="426"/>
        <w:contextualSpacing/>
        <w:jc w:val="both"/>
        <w:rPr>
          <w:lang w:eastAsia="en-US"/>
        </w:rPr>
      </w:pPr>
      <w:r>
        <w:rPr>
          <w:lang w:eastAsia="en-US"/>
        </w:rPr>
        <w:t>одно муниципальное общеобразовательное учреждение</w:t>
      </w:r>
      <w:r w:rsidRPr="00264495">
        <w:rPr>
          <w:lang w:eastAsia="en-US"/>
        </w:rPr>
        <w:t>: Муниципальное обр</w:t>
      </w:r>
      <w:r w:rsidRPr="00264495">
        <w:rPr>
          <w:lang w:eastAsia="en-US"/>
        </w:rPr>
        <w:t>а</w:t>
      </w:r>
      <w:r w:rsidRPr="00264495">
        <w:rPr>
          <w:lang w:eastAsia="en-US"/>
        </w:rPr>
        <w:t xml:space="preserve">зовательное учреждение </w:t>
      </w:r>
      <w:r>
        <w:rPr>
          <w:lang w:eastAsia="en-US"/>
        </w:rPr>
        <w:t xml:space="preserve">МКОУ Большереченская  СОШ </w:t>
      </w:r>
    </w:p>
    <w:p w:rsidR="00A50C50" w:rsidRDefault="00A50C50" w:rsidP="00777C97">
      <w:pPr>
        <w:spacing w:after="200" w:line="276" w:lineRule="auto"/>
        <w:ind w:firstLine="567"/>
        <w:jc w:val="both"/>
        <w:rPr>
          <w:lang w:eastAsia="en-US"/>
        </w:rPr>
      </w:pPr>
      <w:r w:rsidRPr="00264495">
        <w:rPr>
          <w:lang w:eastAsia="en-US"/>
        </w:rPr>
        <w:t>Численность обучающихся в общеобразовательных учреждениях за январь-декабрь 201</w:t>
      </w:r>
      <w:r>
        <w:rPr>
          <w:lang w:eastAsia="en-US"/>
        </w:rPr>
        <w:t>5</w:t>
      </w:r>
      <w:r w:rsidRPr="00264495">
        <w:rPr>
          <w:lang w:eastAsia="en-US"/>
        </w:rPr>
        <w:t xml:space="preserve"> года составила </w:t>
      </w:r>
      <w:r>
        <w:rPr>
          <w:lang w:eastAsia="en-US"/>
        </w:rPr>
        <w:t>53 чел.</w:t>
      </w:r>
    </w:p>
    <w:p w:rsidR="00A50C50" w:rsidRPr="00264495" w:rsidRDefault="00A50C50" w:rsidP="00777C97">
      <w:pPr>
        <w:spacing w:after="200" w:line="276" w:lineRule="auto"/>
        <w:ind w:firstLine="567"/>
        <w:jc w:val="both"/>
        <w:rPr>
          <w:lang w:eastAsia="en-US"/>
        </w:rPr>
      </w:pPr>
    </w:p>
    <w:p w:rsidR="00A50C50" w:rsidRPr="00264495" w:rsidRDefault="00A50C50" w:rsidP="00777C97">
      <w:pPr>
        <w:numPr>
          <w:ilvl w:val="2"/>
          <w:numId w:val="34"/>
        </w:numPr>
        <w:tabs>
          <w:tab w:val="left" w:pos="284"/>
          <w:tab w:val="left" w:pos="567"/>
        </w:tabs>
        <w:spacing w:after="120" w:line="276" w:lineRule="auto"/>
        <w:contextualSpacing/>
        <w:jc w:val="both"/>
        <w:outlineLvl w:val="0"/>
        <w:rPr>
          <w:rFonts w:cs="Arial"/>
          <w:b/>
          <w:bCs/>
          <w:kern w:val="32"/>
        </w:rPr>
      </w:pPr>
      <w:bookmarkStart w:id="27" w:name="_Toc443571216"/>
      <w:r w:rsidRPr="00264495">
        <w:rPr>
          <w:rFonts w:cs="Arial"/>
          <w:b/>
          <w:bCs/>
          <w:kern w:val="32"/>
        </w:rPr>
        <w:t>Культура</w:t>
      </w:r>
      <w:bookmarkEnd w:id="27"/>
    </w:p>
    <w:p w:rsidR="00A50C50" w:rsidRPr="00264495" w:rsidRDefault="00A50C50" w:rsidP="00777C97">
      <w:pPr>
        <w:spacing w:after="120" w:line="276" w:lineRule="auto"/>
        <w:ind w:firstLine="709"/>
        <w:jc w:val="both"/>
        <w:rPr>
          <w:lang w:eastAsia="en-US"/>
        </w:rPr>
      </w:pPr>
      <w:r w:rsidRPr="00264495">
        <w:rPr>
          <w:lang w:eastAsia="en-US"/>
        </w:rPr>
        <w:lastRenderedPageBreak/>
        <w:t xml:space="preserve">Сеть учреждений культуры муниципального образования </w:t>
      </w:r>
      <w:r>
        <w:rPr>
          <w:lang w:eastAsia="en-US"/>
        </w:rPr>
        <w:t>Большереченского сел</w:t>
      </w:r>
      <w:r>
        <w:rPr>
          <w:lang w:eastAsia="en-US"/>
        </w:rPr>
        <w:t>ь</w:t>
      </w:r>
      <w:r>
        <w:rPr>
          <w:lang w:eastAsia="en-US"/>
        </w:rPr>
        <w:t>совета Кыштовского района Новосибирской области</w:t>
      </w:r>
      <w:r w:rsidRPr="00264495">
        <w:rPr>
          <w:lang w:eastAsia="en-US"/>
        </w:rPr>
        <w:t xml:space="preserve"> представлена следующими объект</w:t>
      </w:r>
      <w:r w:rsidRPr="00264495">
        <w:rPr>
          <w:lang w:eastAsia="en-US"/>
        </w:rPr>
        <w:t>а</w:t>
      </w:r>
      <w:r w:rsidRPr="00264495">
        <w:rPr>
          <w:lang w:eastAsia="en-US"/>
        </w:rPr>
        <w:t xml:space="preserve">ми: </w:t>
      </w:r>
    </w:p>
    <w:p w:rsidR="00A50C50" w:rsidRPr="00AB4687" w:rsidRDefault="00A50C50" w:rsidP="00777C97">
      <w:pPr>
        <w:numPr>
          <w:ilvl w:val="0"/>
          <w:numId w:val="24"/>
        </w:numPr>
        <w:tabs>
          <w:tab w:val="left" w:pos="1134"/>
        </w:tabs>
        <w:spacing w:after="120" w:line="276" w:lineRule="auto"/>
        <w:ind w:left="851"/>
        <w:contextualSpacing/>
        <w:jc w:val="both"/>
        <w:rPr>
          <w:lang w:eastAsia="en-US"/>
        </w:rPr>
      </w:pPr>
      <w:r>
        <w:rPr>
          <w:lang w:eastAsia="en-US"/>
        </w:rPr>
        <w:t>Муниципальное  казённое  учреждение  Центр досуга села Большеречье адм</w:t>
      </w:r>
      <w:r>
        <w:rPr>
          <w:lang w:eastAsia="en-US"/>
        </w:rPr>
        <w:t>и</w:t>
      </w:r>
      <w:r>
        <w:rPr>
          <w:lang w:eastAsia="en-US"/>
        </w:rPr>
        <w:t>нистрации Большереченского сельсовета, структурным подразделением  которого  является  Большереченская  сельская библиотека</w:t>
      </w:r>
      <w:r w:rsidRPr="00AB4687">
        <w:rPr>
          <w:lang w:eastAsia="en-US"/>
        </w:rPr>
        <w:t>;</w:t>
      </w:r>
    </w:p>
    <w:p w:rsidR="00A50C50" w:rsidRDefault="00A50C50" w:rsidP="00021863">
      <w:pPr>
        <w:tabs>
          <w:tab w:val="left" w:pos="1134"/>
        </w:tabs>
        <w:spacing w:after="120" w:line="276" w:lineRule="auto"/>
        <w:ind w:left="491"/>
        <w:contextualSpacing/>
        <w:jc w:val="both"/>
        <w:rPr>
          <w:lang w:eastAsia="en-US"/>
        </w:rPr>
      </w:pPr>
    </w:p>
    <w:p w:rsidR="00A50C50" w:rsidRPr="00AB4687" w:rsidRDefault="00A50C50" w:rsidP="00777C97">
      <w:pPr>
        <w:tabs>
          <w:tab w:val="left" w:pos="1134"/>
        </w:tabs>
        <w:spacing w:after="120" w:line="276" w:lineRule="auto"/>
        <w:ind w:left="851"/>
        <w:contextualSpacing/>
        <w:jc w:val="both"/>
        <w:rPr>
          <w:lang w:eastAsia="en-US"/>
        </w:rPr>
      </w:pPr>
    </w:p>
    <w:p w:rsidR="00A50C50" w:rsidRPr="00264495" w:rsidRDefault="00A50C50" w:rsidP="00777C97">
      <w:pPr>
        <w:numPr>
          <w:ilvl w:val="2"/>
          <w:numId w:val="34"/>
        </w:numPr>
        <w:tabs>
          <w:tab w:val="left" w:pos="284"/>
          <w:tab w:val="left" w:pos="567"/>
        </w:tabs>
        <w:spacing w:after="120" w:line="276" w:lineRule="auto"/>
        <w:contextualSpacing/>
        <w:jc w:val="both"/>
        <w:outlineLvl w:val="0"/>
        <w:rPr>
          <w:rFonts w:cs="Arial"/>
          <w:b/>
          <w:bCs/>
          <w:kern w:val="32"/>
        </w:rPr>
      </w:pPr>
      <w:bookmarkStart w:id="28" w:name="_Toc443571217"/>
      <w:r w:rsidRPr="00264495">
        <w:rPr>
          <w:rFonts w:cs="Arial"/>
          <w:b/>
          <w:bCs/>
          <w:kern w:val="32"/>
        </w:rPr>
        <w:t>Физическая культура и спорт</w:t>
      </w:r>
      <w:bookmarkEnd w:id="28"/>
    </w:p>
    <w:p w:rsidR="00A50C50" w:rsidRPr="00264495" w:rsidRDefault="00A50C50" w:rsidP="00777C97">
      <w:pPr>
        <w:spacing w:after="120" w:line="276" w:lineRule="auto"/>
        <w:ind w:firstLine="709"/>
        <w:jc w:val="both"/>
        <w:rPr>
          <w:lang w:eastAsia="en-US"/>
        </w:rPr>
      </w:pPr>
      <w:r w:rsidRPr="00264495">
        <w:rPr>
          <w:lang w:eastAsia="en-US"/>
        </w:rPr>
        <w:t>Физкультурно-спортивная работа осуществляется на базе образовательных учре</w:t>
      </w:r>
      <w:r w:rsidRPr="00264495">
        <w:rPr>
          <w:lang w:eastAsia="en-US"/>
        </w:rPr>
        <w:t>ж</w:t>
      </w:r>
      <w:r w:rsidRPr="00264495">
        <w:rPr>
          <w:lang w:eastAsia="en-US"/>
        </w:rPr>
        <w:t xml:space="preserve">дений.  </w:t>
      </w:r>
    </w:p>
    <w:p w:rsidR="00A50C50" w:rsidRPr="00264495" w:rsidRDefault="00A50C50" w:rsidP="00777C97">
      <w:pPr>
        <w:spacing w:after="120" w:line="276" w:lineRule="auto"/>
        <w:ind w:firstLine="709"/>
        <w:jc w:val="both"/>
        <w:rPr>
          <w:lang w:eastAsia="en-US"/>
        </w:rPr>
      </w:pPr>
      <w:r w:rsidRPr="00264495">
        <w:rPr>
          <w:lang w:eastAsia="en-US"/>
        </w:rPr>
        <w:t>Для организации досуга и обеспечения жителей поселения услугами культуры, проведения оздоровительных и спортивных мероприятий</w:t>
      </w:r>
      <w:r w:rsidRPr="00A96A43">
        <w:rPr>
          <w:szCs w:val="21"/>
        </w:rPr>
        <w:t xml:space="preserve"> </w:t>
      </w:r>
      <w:r>
        <w:rPr>
          <w:szCs w:val="21"/>
        </w:rPr>
        <w:t>организована работа кружков и спортивной секции</w:t>
      </w:r>
      <w:r w:rsidRPr="00264495">
        <w:rPr>
          <w:lang w:eastAsia="en-US"/>
        </w:rPr>
        <w:t>.</w:t>
      </w:r>
    </w:p>
    <w:p w:rsidR="00A50C50" w:rsidRDefault="00A50C50" w:rsidP="00777C97">
      <w:pPr>
        <w:numPr>
          <w:ilvl w:val="2"/>
          <w:numId w:val="34"/>
        </w:numPr>
        <w:tabs>
          <w:tab w:val="left" w:pos="284"/>
          <w:tab w:val="left" w:pos="567"/>
        </w:tabs>
        <w:spacing w:after="120" w:line="276" w:lineRule="auto"/>
        <w:contextualSpacing/>
        <w:jc w:val="both"/>
        <w:outlineLvl w:val="0"/>
        <w:rPr>
          <w:rFonts w:cs="Arial"/>
          <w:b/>
          <w:bCs/>
          <w:kern w:val="32"/>
        </w:rPr>
      </w:pPr>
      <w:bookmarkStart w:id="29" w:name="_Toc443571218"/>
      <w:r w:rsidRPr="00CC150A">
        <w:rPr>
          <w:rFonts w:cs="Arial"/>
          <w:b/>
          <w:bCs/>
          <w:kern w:val="32"/>
        </w:rPr>
        <w:t>Сведения о существующей градостроительной деятельности на терр</w:t>
      </w:r>
      <w:r w:rsidRPr="00CC150A">
        <w:rPr>
          <w:rFonts w:cs="Arial"/>
          <w:b/>
          <w:bCs/>
          <w:kern w:val="32"/>
        </w:rPr>
        <w:t>и</w:t>
      </w:r>
      <w:r w:rsidRPr="00CC150A">
        <w:rPr>
          <w:rFonts w:cs="Arial"/>
          <w:b/>
          <w:bCs/>
          <w:kern w:val="32"/>
        </w:rPr>
        <w:t xml:space="preserve">тории муниципального образования </w:t>
      </w:r>
      <w:r>
        <w:rPr>
          <w:rFonts w:cs="Arial"/>
          <w:b/>
          <w:bCs/>
          <w:kern w:val="32"/>
        </w:rPr>
        <w:t>Большереченского сельсовета Кыштовского района Новосибирской области</w:t>
      </w:r>
    </w:p>
    <w:p w:rsidR="00A50C50" w:rsidRPr="00CC150A" w:rsidRDefault="00A50C50" w:rsidP="00777C97">
      <w:pPr>
        <w:pStyle w:val="a6"/>
        <w:spacing w:line="276" w:lineRule="auto"/>
        <w:ind w:firstLine="567"/>
        <w:jc w:val="both"/>
      </w:pPr>
      <w:r w:rsidRPr="00CC150A">
        <w:t xml:space="preserve">Общая площадь жилых помещений в муниципальном образовании </w:t>
      </w:r>
      <w:r>
        <w:t>Большереченск</w:t>
      </w:r>
      <w:r>
        <w:t>о</w:t>
      </w:r>
      <w:r>
        <w:t>го сельсовета Кыштовского района Новосибирской области</w:t>
      </w:r>
      <w:r w:rsidRPr="00CC150A">
        <w:t xml:space="preserve"> по данным за 2015 год соста</w:t>
      </w:r>
      <w:r w:rsidRPr="00CC150A">
        <w:t>в</w:t>
      </w:r>
      <w:r w:rsidRPr="00CC150A">
        <w:t xml:space="preserve">ляет </w:t>
      </w:r>
      <w:r>
        <w:t>9,4</w:t>
      </w:r>
      <w:r w:rsidRPr="00CC150A">
        <w:t xml:space="preserve"> тыс. м2, </w:t>
      </w:r>
      <w:r>
        <w:t>в том числе</w:t>
      </w:r>
      <w:r w:rsidRPr="00CC150A">
        <w:t xml:space="preserve"> площад</w:t>
      </w:r>
      <w:r>
        <w:t>ь</w:t>
      </w:r>
      <w:r w:rsidRPr="00CC150A">
        <w:t xml:space="preserve"> жилых помещений многоквартирны</w:t>
      </w:r>
      <w:r>
        <w:t>х</w:t>
      </w:r>
      <w:r w:rsidRPr="00CC150A">
        <w:t xml:space="preserve"> до</w:t>
      </w:r>
      <w:r>
        <w:t>мов 1.9 м2</w:t>
      </w:r>
      <w:r w:rsidRPr="00CC150A">
        <w:t>.</w:t>
      </w:r>
    </w:p>
    <w:p w:rsidR="00A50C50" w:rsidRPr="00CC150A" w:rsidRDefault="00A50C50" w:rsidP="00777C97">
      <w:pPr>
        <w:pStyle w:val="a6"/>
        <w:spacing w:line="276" w:lineRule="auto"/>
        <w:ind w:firstLine="567"/>
        <w:jc w:val="both"/>
      </w:pPr>
      <w:r w:rsidRPr="00CC150A">
        <w:t xml:space="preserve">Материал изготовления домов – </w:t>
      </w:r>
      <w:r>
        <w:t xml:space="preserve">дерево, кирпич, </w:t>
      </w:r>
      <w:r w:rsidRPr="00CC150A">
        <w:t xml:space="preserve"> блочные дома. Весь жилищн</w:t>
      </w:r>
      <w:r>
        <w:t>о</w:t>
      </w:r>
      <w:r w:rsidRPr="00CC150A">
        <w:t xml:space="preserve">й фонд  обеспечен электроснабжением. </w:t>
      </w:r>
    </w:p>
    <w:p w:rsidR="00A50C50" w:rsidRDefault="00A50C50" w:rsidP="00777C97">
      <w:pPr>
        <w:pStyle w:val="a6"/>
        <w:spacing w:line="276" w:lineRule="auto"/>
        <w:ind w:firstLine="567"/>
        <w:jc w:val="both"/>
      </w:pPr>
      <w:r w:rsidRPr="00CC150A">
        <w:t>Наибо</w:t>
      </w:r>
      <w:r>
        <w:t xml:space="preserve">льшую долю жилищного фонда </w:t>
      </w:r>
      <w:r w:rsidRPr="00CC150A">
        <w:t>занимают дома с износом до 30%.</w:t>
      </w:r>
    </w:p>
    <w:p w:rsidR="00A50C50" w:rsidRDefault="00A50C50" w:rsidP="00777C97">
      <w:pPr>
        <w:pStyle w:val="a6"/>
        <w:spacing w:line="276" w:lineRule="auto"/>
        <w:ind w:firstLine="567"/>
        <w:jc w:val="both"/>
      </w:pPr>
    </w:p>
    <w:bookmarkEnd w:id="29"/>
    <w:p w:rsidR="00A50C50" w:rsidRDefault="00A50C50" w:rsidP="00777C97">
      <w:pPr>
        <w:numPr>
          <w:ilvl w:val="2"/>
          <w:numId w:val="34"/>
        </w:numPr>
        <w:tabs>
          <w:tab w:val="left" w:pos="284"/>
          <w:tab w:val="left" w:pos="567"/>
        </w:tabs>
        <w:spacing w:after="120" w:line="276" w:lineRule="auto"/>
        <w:contextualSpacing/>
        <w:jc w:val="both"/>
        <w:outlineLvl w:val="0"/>
        <w:rPr>
          <w:rFonts w:cs="Arial"/>
          <w:b/>
          <w:bCs/>
          <w:kern w:val="32"/>
        </w:rPr>
      </w:pPr>
      <w:r>
        <w:rPr>
          <w:rFonts w:cs="Arial"/>
          <w:b/>
          <w:bCs/>
          <w:kern w:val="32"/>
        </w:rPr>
        <w:t>Транспортная инфраструктура</w:t>
      </w:r>
    </w:p>
    <w:p w:rsidR="00A50C50" w:rsidRDefault="00A50C50" w:rsidP="00777C97">
      <w:pPr>
        <w:pStyle w:val="a6"/>
        <w:spacing w:line="276" w:lineRule="auto"/>
        <w:ind w:firstLine="567"/>
        <w:jc w:val="both"/>
      </w:pPr>
      <w:r w:rsidRPr="00824554">
        <w:t xml:space="preserve">В настоящее время транспортные потребности </w:t>
      </w:r>
      <w:r>
        <w:t>жителей и организаций на террит</w:t>
      </w:r>
      <w:r>
        <w:t>о</w:t>
      </w:r>
      <w:r>
        <w:t>рии Большереченского сельсовета Кыштовского района Новосибирской области реализ</w:t>
      </w:r>
      <w:r>
        <w:t>у</w:t>
      </w:r>
      <w:r>
        <w:t>ются</w:t>
      </w:r>
      <w:r w:rsidRPr="00824554">
        <w:t xml:space="preserve"> </w:t>
      </w:r>
      <w:r>
        <w:t>средствами</w:t>
      </w:r>
      <w:r w:rsidRPr="00824554">
        <w:t xml:space="preserve"> автомобильной</w:t>
      </w:r>
      <w:r>
        <w:t xml:space="preserve"> дороги</w:t>
      </w:r>
      <w:r w:rsidRPr="00824554">
        <w:t>.</w:t>
      </w:r>
    </w:p>
    <w:p w:rsidR="00A50C50" w:rsidRDefault="00A50C50" w:rsidP="00777C97">
      <w:pPr>
        <w:pStyle w:val="a6"/>
        <w:spacing w:line="276" w:lineRule="auto"/>
        <w:ind w:firstLine="567"/>
        <w:jc w:val="both"/>
      </w:pPr>
      <w:r>
        <w:t>Оценка транспортного спроса включает в себя процесс анализа передвижения нас</w:t>
      </w:r>
      <w:r>
        <w:t>е</w:t>
      </w:r>
      <w:r>
        <w:t>ления к объектам тяготения, размещенным в различных зонах территории поселения.</w:t>
      </w:r>
    </w:p>
    <w:p w:rsidR="00A50C50" w:rsidRDefault="00A50C50" w:rsidP="00777C97">
      <w:pPr>
        <w:pStyle w:val="a6"/>
        <w:spacing w:line="276" w:lineRule="auto"/>
        <w:ind w:firstLine="567"/>
        <w:jc w:val="both"/>
      </w:pPr>
      <w:r>
        <w:t>В основе оценки транспортного спроса на объекты тяготения лежат потребности н</w:t>
      </w:r>
      <w:r>
        <w:t>а</w:t>
      </w:r>
      <w:r>
        <w:t>селения в передвижении.</w:t>
      </w:r>
      <w:r w:rsidRPr="00824554">
        <w:t xml:space="preserve"> </w:t>
      </w:r>
    </w:p>
    <w:p w:rsidR="00A50C50" w:rsidRDefault="00A50C50" w:rsidP="00777C97">
      <w:pPr>
        <w:pStyle w:val="a6"/>
        <w:spacing w:line="276" w:lineRule="auto"/>
        <w:ind w:firstLine="567"/>
        <w:jc w:val="both"/>
      </w:pPr>
      <w:r>
        <w:t>Можно выделить основные группы объектов тяготения:</w:t>
      </w:r>
    </w:p>
    <w:p w:rsidR="00A50C50" w:rsidRDefault="00A50C50" w:rsidP="00777C97">
      <w:pPr>
        <w:pStyle w:val="a6"/>
        <w:spacing w:line="276" w:lineRule="auto"/>
        <w:ind w:firstLine="567"/>
        <w:jc w:val="both"/>
      </w:pPr>
      <w:r>
        <w:t>- Объекты социальной сферы;</w:t>
      </w:r>
    </w:p>
    <w:p w:rsidR="00A50C50" w:rsidRDefault="00A50C50" w:rsidP="00777C97">
      <w:pPr>
        <w:pStyle w:val="a6"/>
        <w:spacing w:line="276" w:lineRule="auto"/>
        <w:ind w:firstLine="567"/>
        <w:jc w:val="both"/>
      </w:pPr>
      <w:r>
        <w:t>- Объекты культурной и спортивной сферы;</w:t>
      </w:r>
    </w:p>
    <w:p w:rsidR="00A50C50" w:rsidRDefault="00A50C50" w:rsidP="00777C97">
      <w:pPr>
        <w:pStyle w:val="a6"/>
        <w:spacing w:line="276" w:lineRule="auto"/>
        <w:ind w:firstLine="567"/>
        <w:jc w:val="both"/>
      </w:pPr>
      <w:r>
        <w:t>- Узловые объекты транспортной инфраструктуры;</w:t>
      </w:r>
    </w:p>
    <w:p w:rsidR="00A50C50" w:rsidRDefault="00A50C50" w:rsidP="00777C97">
      <w:pPr>
        <w:pStyle w:val="a6"/>
        <w:spacing w:line="276" w:lineRule="auto"/>
        <w:ind w:firstLine="567"/>
        <w:jc w:val="both"/>
      </w:pPr>
      <w:r>
        <w:t>- Объекты школьного образования;</w:t>
      </w:r>
    </w:p>
    <w:p w:rsidR="00A50C50" w:rsidRDefault="00A50C50" w:rsidP="00777C97">
      <w:pPr>
        <w:pStyle w:val="a6"/>
        <w:spacing w:line="276" w:lineRule="auto"/>
        <w:ind w:firstLine="567"/>
        <w:jc w:val="both"/>
      </w:pPr>
      <w:r>
        <w:t>- Объекты трудовой занятости населения.</w:t>
      </w:r>
    </w:p>
    <w:p w:rsidR="00A50C50" w:rsidRDefault="00A50C50" w:rsidP="00777C97">
      <w:pPr>
        <w:pStyle w:val="a6"/>
        <w:spacing w:line="276" w:lineRule="auto"/>
        <w:ind w:firstLine="567"/>
        <w:jc w:val="both"/>
      </w:pPr>
      <w:r>
        <w:t>Отдельно можно выделить потребность в межселенных перемещениях.</w:t>
      </w:r>
    </w:p>
    <w:p w:rsidR="00A50C50" w:rsidRPr="00C179F9" w:rsidRDefault="00A50C50" w:rsidP="00777C97">
      <w:pPr>
        <w:pStyle w:val="a6"/>
        <w:spacing w:line="276" w:lineRule="auto"/>
        <w:ind w:firstLine="567"/>
        <w:jc w:val="both"/>
      </w:pPr>
      <w:r>
        <w:t>Учитывая компактность территории Большереченского сельсовета Кыштовского района Новосибирской области, потребность внутри поселковых перемещений населения реализуется с использованием личного автотранспорта либо в пешем порядке. Межселе</w:t>
      </w:r>
      <w:r>
        <w:t>н</w:t>
      </w:r>
      <w:r>
        <w:t>ные перемещения осуществляются с использованием маршрутного автобуса и личного транспорта.</w:t>
      </w: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30" w:name="_Toc444611853"/>
      <w:r w:rsidRPr="00DA7977">
        <w:rPr>
          <w:rFonts w:ascii="Times New Roman" w:hAnsi="Times New Roman"/>
          <w:b/>
          <w:color w:val="auto"/>
          <w:sz w:val="28"/>
          <w:szCs w:val="28"/>
        </w:rPr>
        <w:lastRenderedPageBreak/>
        <w:t>2.3 Характеристика функционирования и показатели работы тран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с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портной инфраструктуры по видам транспорта</w:t>
      </w:r>
      <w:bookmarkEnd w:id="30"/>
    </w:p>
    <w:p w:rsidR="00A50C50" w:rsidRPr="00AB5E8F" w:rsidRDefault="00A50C50" w:rsidP="00777C97">
      <w:pPr>
        <w:spacing w:line="276" w:lineRule="auto"/>
      </w:pPr>
    </w:p>
    <w:p w:rsidR="00A50C50" w:rsidRDefault="00A50C50" w:rsidP="00777C97">
      <w:pPr>
        <w:pStyle w:val="a6"/>
        <w:spacing w:line="276" w:lineRule="auto"/>
        <w:ind w:firstLine="567"/>
        <w:jc w:val="both"/>
        <w:rPr>
          <w:i/>
          <w:u w:val="single"/>
        </w:rPr>
      </w:pPr>
      <w:r w:rsidRPr="00A21033">
        <w:rPr>
          <w:i/>
          <w:u w:val="single"/>
        </w:rPr>
        <w:t>Автомобильный транспорт</w:t>
      </w:r>
    </w:p>
    <w:p w:rsidR="00A50C50" w:rsidRPr="00F53CA7" w:rsidRDefault="00A50C50" w:rsidP="00777C97">
      <w:pPr>
        <w:pStyle w:val="a6"/>
        <w:spacing w:line="276" w:lineRule="auto"/>
        <w:ind w:firstLine="567"/>
        <w:jc w:val="both"/>
        <w:rPr>
          <w:i/>
          <w:u w:val="single"/>
        </w:rPr>
      </w:pPr>
      <w:r>
        <w:t>По состоянию на начало 2012</w:t>
      </w:r>
      <w:r w:rsidRPr="00F53CA7">
        <w:t xml:space="preserve"> года численность населения </w:t>
      </w:r>
      <w:r>
        <w:t>Большереченского</w:t>
      </w:r>
      <w:r w:rsidRPr="00F53CA7">
        <w:t xml:space="preserve"> сел</w:t>
      </w:r>
      <w:r w:rsidRPr="00F53CA7">
        <w:t>ь</w:t>
      </w:r>
      <w:r w:rsidRPr="00F53CA7">
        <w:t>со</w:t>
      </w:r>
      <w:r>
        <w:t>вета составляла 527</w:t>
      </w:r>
      <w:r w:rsidRPr="00F53CA7">
        <w:t xml:space="preserve"> человек. Принятый уровень обеспеченности населения индивид</w:t>
      </w:r>
      <w:r w:rsidRPr="00F53CA7">
        <w:t>у</w:t>
      </w:r>
      <w:r w:rsidRPr="00F53CA7">
        <w:t>альными легко</w:t>
      </w:r>
      <w:r>
        <w:t xml:space="preserve">выми автомобилями - порядка 227 </w:t>
      </w:r>
      <w:r w:rsidRPr="00F53CA7">
        <w:t xml:space="preserve">единиц на 1000 жителей. Исходя из этих данных общее расчетное количество индивидуальных легковых автомобилей </w:t>
      </w:r>
      <w:r>
        <w:t>составляет 120</w:t>
      </w:r>
      <w:r w:rsidRPr="00F53CA7">
        <w:t xml:space="preserve"> едини</w:t>
      </w:r>
      <w:r>
        <w:t>ц</w:t>
      </w:r>
      <w:r w:rsidRPr="00F53CA7">
        <w:t>.</w:t>
      </w:r>
    </w:p>
    <w:p w:rsidR="00A50C50" w:rsidRPr="00A21033" w:rsidRDefault="00A50C50" w:rsidP="00777C97">
      <w:pPr>
        <w:pStyle w:val="Default"/>
        <w:spacing w:line="276" w:lineRule="auto"/>
      </w:pPr>
    </w:p>
    <w:p w:rsidR="00A50C50" w:rsidRPr="00F53CA7" w:rsidRDefault="00A50C50" w:rsidP="00777C97">
      <w:pPr>
        <w:pStyle w:val="a6"/>
        <w:spacing w:line="276" w:lineRule="auto"/>
        <w:ind w:firstLine="567"/>
        <w:jc w:val="both"/>
        <w:rPr>
          <w:i/>
          <w:u w:val="single"/>
        </w:rPr>
      </w:pPr>
      <w:r w:rsidRPr="00F53CA7">
        <w:rPr>
          <w:i/>
          <w:u w:val="single"/>
        </w:rPr>
        <w:t>Улично-дорожная сеть</w:t>
      </w:r>
    </w:p>
    <w:p w:rsidR="00A50C50" w:rsidRPr="00F53CA7" w:rsidRDefault="00A50C50" w:rsidP="00777C97">
      <w:pPr>
        <w:spacing w:line="276" w:lineRule="auto"/>
      </w:pPr>
      <w:r>
        <w:t xml:space="preserve">          </w:t>
      </w:r>
      <w:r w:rsidRPr="00F53CA7">
        <w:t>На сегодняшний день населенные пункты сельского поселения имеют сложившуюся улично-дорожную сеть, обеспечивающую подъезд ко всем объектам, расположенным на их территории.</w:t>
      </w:r>
    </w:p>
    <w:p w:rsidR="00A50C50" w:rsidRPr="00F53CA7" w:rsidRDefault="00A50C50" w:rsidP="00777C97">
      <w:pPr>
        <w:pStyle w:val="1"/>
        <w:spacing w:line="276" w:lineRule="auto"/>
        <w:ind w:right="-2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31" w:name="_Toc444611854"/>
      <w:r w:rsidRPr="00F53CA7">
        <w:rPr>
          <w:rFonts w:ascii="Times New Roman" w:hAnsi="Times New Roman"/>
          <w:b/>
          <w:color w:val="auto"/>
          <w:sz w:val="28"/>
          <w:szCs w:val="28"/>
        </w:rPr>
        <w:t xml:space="preserve">2.4 Характеристика сети дорог </w:t>
      </w:r>
      <w:r>
        <w:rPr>
          <w:rFonts w:ascii="Times New Roman" w:hAnsi="Times New Roman"/>
          <w:b/>
          <w:color w:val="auto"/>
          <w:sz w:val="28"/>
          <w:szCs w:val="28"/>
        </w:rPr>
        <w:t>МО</w:t>
      </w:r>
      <w:r w:rsidRPr="00F53CA7">
        <w:rPr>
          <w:rFonts w:ascii="Times New Roman" w:hAnsi="Times New Roman"/>
          <w:b/>
          <w:color w:val="auto"/>
          <w:sz w:val="28"/>
          <w:szCs w:val="28"/>
        </w:rPr>
        <w:t>, параметры дорожного движения, оценка качества содержания дорог</w:t>
      </w:r>
      <w:bookmarkEnd w:id="31"/>
    </w:p>
    <w:p w:rsidR="00A50C50" w:rsidRPr="00787C86" w:rsidRDefault="00A50C50" w:rsidP="00777C97">
      <w:pPr>
        <w:spacing w:line="276" w:lineRule="auto"/>
        <w:rPr>
          <w:highlight w:val="yellow"/>
        </w:rPr>
      </w:pPr>
    </w:p>
    <w:p w:rsidR="00A50C50" w:rsidRDefault="00A50C50" w:rsidP="00777C97">
      <w:pPr>
        <w:pStyle w:val="a6"/>
        <w:spacing w:line="276" w:lineRule="auto"/>
        <w:ind w:firstLine="567"/>
        <w:jc w:val="both"/>
      </w:pPr>
      <w:r w:rsidRPr="00F53CA7">
        <w:t xml:space="preserve">Дорожно – транспортная сеть </w:t>
      </w:r>
      <w:r>
        <w:t>поселения</w:t>
      </w:r>
      <w:r w:rsidRPr="00F53CA7">
        <w:t xml:space="preserve"> состоит из дорог V категории, предназн</w:t>
      </w:r>
      <w:r w:rsidRPr="00F53CA7">
        <w:t>а</w:t>
      </w:r>
      <w:r w:rsidRPr="00F53CA7">
        <w:t>ченных для не скоростного движения. В таблице 2.4.1., приведен перечень муниципал</w:t>
      </w:r>
      <w:r w:rsidRPr="00F53CA7">
        <w:t>ь</w:t>
      </w:r>
      <w:r w:rsidRPr="00F53CA7">
        <w:t xml:space="preserve">ных дорог  расположены в границах </w:t>
      </w:r>
      <w:r>
        <w:t>Большереченского сельсовета Кыштовского района Новосибирской области</w:t>
      </w:r>
      <w:r w:rsidRPr="00F53CA7">
        <w:t>. Основной состав транспортных средств представлен легковыми автомобилями, находящимися в собственности у населения.</w:t>
      </w:r>
      <w:r>
        <w:t xml:space="preserve"> </w:t>
      </w:r>
    </w:p>
    <w:p w:rsidR="00A50C50" w:rsidRPr="00FB4C2E" w:rsidRDefault="00A50C50" w:rsidP="00777C97">
      <w:pPr>
        <w:pStyle w:val="a6"/>
        <w:spacing w:line="276" w:lineRule="auto"/>
        <w:ind w:firstLine="567"/>
        <w:jc w:val="both"/>
      </w:pPr>
      <w:r>
        <w:t>Рисунок 2.4.1. Перечень дорог в МО Большереченского сельсовета Кыштовского района Новосибирской области</w:t>
      </w:r>
    </w:p>
    <w:tbl>
      <w:tblPr>
        <w:tblW w:w="9436" w:type="dxa"/>
        <w:tblLook w:val="00A0"/>
      </w:tblPr>
      <w:tblGrid>
        <w:gridCol w:w="560"/>
        <w:gridCol w:w="1906"/>
        <w:gridCol w:w="1825"/>
        <w:gridCol w:w="1366"/>
        <w:gridCol w:w="1846"/>
        <w:gridCol w:w="1933"/>
      </w:tblGrid>
      <w:tr w:rsidR="00A50C50" w:rsidTr="000D45CB">
        <w:trPr>
          <w:trHeight w:val="64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Наименование дороги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Категория дороги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b/>
              </w:rPr>
            </w:pPr>
            <w:r w:rsidRPr="001976EA">
              <w:rPr>
                <w:b/>
                <w:sz w:val="22"/>
                <w:szCs w:val="22"/>
              </w:rPr>
              <w:t>Свидетельство №/дата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Протяженность дороги, п. м.</w:t>
            </w:r>
          </w:p>
        </w:tc>
      </w:tr>
      <w:tr w:rsidR="00A50C50" w:rsidTr="000D45CB">
        <w:trPr>
          <w:trHeight w:val="3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с.Большеречье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Автомобильная дорога улица Центральная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  <w:lang w:val="en-US"/>
              </w:rPr>
            </w:pPr>
            <w:r w:rsidRPr="001976EA">
              <w:rPr>
                <w:color w:val="000000"/>
                <w:sz w:val="22"/>
                <w:szCs w:val="22"/>
                <w:lang w:val="en-US"/>
              </w:rPr>
              <w:t>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</w:pPr>
            <w:r w:rsidRPr="001976EA">
              <w:rPr>
                <w:sz w:val="22"/>
                <w:szCs w:val="22"/>
              </w:rPr>
              <w:t xml:space="preserve">54АЕ 394507 </w:t>
            </w:r>
          </w:p>
          <w:p w:rsidR="00A50C50" w:rsidRPr="001976EA" w:rsidRDefault="00A50C50">
            <w:pPr>
              <w:spacing w:line="240" w:lineRule="atLeast"/>
              <w:jc w:val="center"/>
            </w:pPr>
            <w:r w:rsidRPr="001976EA">
              <w:rPr>
                <w:sz w:val="22"/>
                <w:szCs w:val="22"/>
              </w:rPr>
              <w:t xml:space="preserve">от 27.08.2014г.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  <w:lang w:val="en-US"/>
              </w:rPr>
            </w:pPr>
            <w:r w:rsidRPr="001976EA">
              <w:rPr>
                <w:color w:val="000000"/>
                <w:sz w:val="22"/>
                <w:szCs w:val="22"/>
              </w:rPr>
              <w:t>572,00</w:t>
            </w:r>
          </w:p>
        </w:tc>
      </w:tr>
      <w:tr w:rsidR="00A50C50" w:rsidTr="000D45CB">
        <w:trPr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с.Большеречье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Автомобильная дорога улица Смоленская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</w:pPr>
            <w:r w:rsidRPr="001976EA">
              <w:rPr>
                <w:color w:val="000000"/>
                <w:sz w:val="22"/>
                <w:szCs w:val="22"/>
                <w:lang w:val="en-US"/>
              </w:rPr>
              <w:t>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</w:pPr>
            <w:r w:rsidRPr="001976EA">
              <w:rPr>
                <w:sz w:val="22"/>
                <w:szCs w:val="22"/>
              </w:rPr>
              <w:t>54 АЕ 394506от 27.08.2014г.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1367,00</w:t>
            </w:r>
          </w:p>
        </w:tc>
      </w:tr>
      <w:tr w:rsidR="00A50C50" w:rsidTr="000D45CB">
        <w:trPr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с.Большеречье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Автомобильная дорога улица Ударник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  <w:lang w:val="en-US"/>
              </w:rPr>
            </w:pPr>
            <w:r w:rsidRPr="001976EA">
              <w:rPr>
                <w:color w:val="000000"/>
                <w:sz w:val="22"/>
                <w:szCs w:val="22"/>
                <w:lang w:val="en-US"/>
              </w:rPr>
              <w:t>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</w:pPr>
            <w:r w:rsidRPr="001976EA">
              <w:rPr>
                <w:sz w:val="22"/>
                <w:szCs w:val="22"/>
              </w:rPr>
              <w:t>54 АЕ 394504 от 27.08.2014г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1440,00</w:t>
            </w:r>
          </w:p>
        </w:tc>
      </w:tr>
      <w:tr w:rsidR="00A50C50" w:rsidTr="000D45CB">
        <w:trPr>
          <w:trHeight w:val="3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с.Большеречье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Автомобильная дорога   улица Набережная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5C5682">
            <w:pPr>
              <w:spacing w:line="240" w:lineRule="atLeast"/>
            </w:pPr>
            <w:r w:rsidRPr="001976EA">
              <w:rPr>
                <w:color w:val="000000"/>
                <w:sz w:val="22"/>
                <w:szCs w:val="22"/>
              </w:rPr>
              <w:t xml:space="preserve">        </w:t>
            </w:r>
            <w:r w:rsidRPr="001976EA">
              <w:rPr>
                <w:color w:val="000000"/>
                <w:sz w:val="22"/>
                <w:szCs w:val="22"/>
                <w:lang w:val="en-US"/>
              </w:rPr>
              <w:t>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</w:pPr>
            <w:r w:rsidRPr="001976EA">
              <w:rPr>
                <w:sz w:val="22"/>
                <w:szCs w:val="22"/>
              </w:rPr>
              <w:t>54 АЕ 394503от 27.08.2014 г.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783,00</w:t>
            </w:r>
          </w:p>
        </w:tc>
      </w:tr>
      <w:tr w:rsidR="00A50C50" w:rsidTr="000D45CB">
        <w:trPr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с.Большеречье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Автомобильная дорога  улица Заречная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</w:pPr>
            <w:r w:rsidRPr="001976EA">
              <w:rPr>
                <w:color w:val="000000"/>
                <w:sz w:val="22"/>
                <w:szCs w:val="22"/>
                <w:lang w:val="en-US"/>
              </w:rPr>
              <w:t>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</w:pPr>
            <w:r w:rsidRPr="001976EA">
              <w:rPr>
                <w:sz w:val="22"/>
                <w:szCs w:val="22"/>
              </w:rPr>
              <w:t>54 АЕ 394508 от 25.02.2016 г.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1604,00</w:t>
            </w:r>
          </w:p>
        </w:tc>
      </w:tr>
      <w:tr w:rsidR="00A50C50" w:rsidTr="000D45CB">
        <w:trPr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с.Большеречье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Автомобильная дорога  улица Новая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</w:pPr>
            <w:r w:rsidRPr="001976EA">
              <w:rPr>
                <w:color w:val="000000"/>
                <w:sz w:val="22"/>
                <w:szCs w:val="22"/>
                <w:lang w:val="en-US"/>
              </w:rPr>
              <w:t>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</w:pPr>
            <w:r w:rsidRPr="001976EA">
              <w:rPr>
                <w:sz w:val="22"/>
                <w:szCs w:val="22"/>
              </w:rPr>
              <w:t xml:space="preserve"> 54 АЕ394502 от 27.08.2014 г.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458,00</w:t>
            </w:r>
          </w:p>
        </w:tc>
      </w:tr>
      <w:tr w:rsidR="00A50C50" w:rsidTr="000D45CB">
        <w:trPr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д. Новониколае</w:t>
            </w:r>
            <w:r w:rsidRPr="001976EA">
              <w:rPr>
                <w:color w:val="000000"/>
                <w:sz w:val="22"/>
                <w:szCs w:val="22"/>
              </w:rPr>
              <w:t>в</w:t>
            </w:r>
            <w:r w:rsidRPr="001976EA">
              <w:rPr>
                <w:color w:val="000000"/>
                <w:sz w:val="22"/>
                <w:szCs w:val="22"/>
              </w:rPr>
              <w:t>ка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Автомобильная дорога улица Лесная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</w:pPr>
            <w:r w:rsidRPr="001976EA">
              <w:rPr>
                <w:color w:val="000000"/>
                <w:sz w:val="22"/>
                <w:szCs w:val="22"/>
                <w:lang w:val="en-US"/>
              </w:rPr>
              <w:t>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</w:pPr>
            <w:r w:rsidRPr="001976EA">
              <w:rPr>
                <w:sz w:val="22"/>
                <w:szCs w:val="22"/>
              </w:rPr>
              <w:t>54 АЕ 394505от 18.08.2014 г.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1589,00</w:t>
            </w:r>
          </w:p>
        </w:tc>
      </w:tr>
      <w:tr w:rsidR="00A50C50" w:rsidTr="000D45CB">
        <w:trPr>
          <w:trHeight w:val="330"/>
        </w:trPr>
        <w:tc>
          <w:tcPr>
            <w:tcW w:w="5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7813,00</w:t>
            </w:r>
          </w:p>
        </w:tc>
      </w:tr>
    </w:tbl>
    <w:p w:rsidR="00A50C50" w:rsidRDefault="00A50C50" w:rsidP="000D45CB">
      <w:pPr>
        <w:pStyle w:val="a6"/>
        <w:spacing w:line="360" w:lineRule="auto"/>
        <w:ind w:firstLine="567"/>
        <w:jc w:val="both"/>
      </w:pPr>
      <w:r>
        <w:lastRenderedPageBreak/>
        <w:t>4.2.</w:t>
      </w:r>
    </w:p>
    <w:p w:rsidR="00A50C50" w:rsidRPr="00AB5E8F" w:rsidRDefault="00A50C50" w:rsidP="00777C97">
      <w:pPr>
        <w:spacing w:line="276" w:lineRule="auto"/>
      </w:pPr>
    </w:p>
    <w:p w:rsidR="00A50C50" w:rsidRDefault="00A50C50" w:rsidP="00777C97">
      <w:pPr>
        <w:pStyle w:val="a6"/>
        <w:spacing w:line="276" w:lineRule="auto"/>
        <w:ind w:firstLine="567"/>
        <w:jc w:val="both"/>
      </w:pPr>
      <w:r>
        <w:t>Дороги в муниципальном образовании Большереченского сельсовета Кыштовского района Новосибирской области в основном</w:t>
      </w:r>
      <w:r w:rsidRPr="003E4FD3">
        <w:rPr>
          <w:color w:val="000000"/>
        </w:rPr>
        <w:t xml:space="preserve"> </w:t>
      </w:r>
      <w:r>
        <w:rPr>
          <w:color w:val="000000"/>
        </w:rPr>
        <w:t>с грунтовым покрытием</w:t>
      </w:r>
      <w:r>
        <w:t>, информация о пр</w:t>
      </w:r>
      <w:r>
        <w:t>о</w:t>
      </w:r>
      <w:r>
        <w:t>тяжённости дорог с распределением по типам покрытия представлена в таблице 2.4.2. Таблица 2.4.2. Состав дорог по типам покрытия</w:t>
      </w:r>
    </w:p>
    <w:p w:rsidR="00A50C50" w:rsidRPr="00AB5E8F" w:rsidRDefault="00A50C50" w:rsidP="00777C97">
      <w:pPr>
        <w:spacing w:line="276" w:lineRule="auto"/>
      </w:pPr>
    </w:p>
    <w:tbl>
      <w:tblPr>
        <w:tblW w:w="9606" w:type="dxa"/>
        <w:tblLook w:val="00A0"/>
      </w:tblPr>
      <w:tblGrid>
        <w:gridCol w:w="560"/>
        <w:gridCol w:w="6211"/>
        <w:gridCol w:w="2835"/>
      </w:tblGrid>
      <w:tr w:rsidR="00A50C50" w:rsidRPr="003D0D9D" w:rsidTr="00812432">
        <w:trPr>
          <w:trHeight w:val="46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6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Тип покрытия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color w:val="000000"/>
              </w:rPr>
            </w:pPr>
            <w:r w:rsidRPr="001976EA">
              <w:rPr>
                <w:b/>
                <w:color w:val="000000"/>
                <w:sz w:val="22"/>
                <w:szCs w:val="22"/>
              </w:rPr>
              <w:t>Протяженность, км.</w:t>
            </w:r>
          </w:p>
        </w:tc>
      </w:tr>
      <w:tr w:rsidR="00A50C50" w:rsidRPr="003D0D9D" w:rsidTr="0081243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Твердое покрытие (щебень)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A50C50" w:rsidRPr="003D0D9D" w:rsidTr="0081243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Грунтовое (Неусовершенствованное)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7813.00</w:t>
            </w:r>
          </w:p>
        </w:tc>
      </w:tr>
      <w:tr w:rsidR="00A50C50" w:rsidRPr="003D0D9D" w:rsidTr="0081243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6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7813,00</w:t>
            </w:r>
          </w:p>
        </w:tc>
      </w:tr>
    </w:tbl>
    <w:p w:rsidR="00A50C50" w:rsidRPr="00AB5E8F" w:rsidRDefault="00A50C50" w:rsidP="00777C97">
      <w:pPr>
        <w:spacing w:line="276" w:lineRule="auto"/>
      </w:pPr>
    </w:p>
    <w:p w:rsidR="00A50C50" w:rsidRPr="00AB5E8F" w:rsidRDefault="00A50C50" w:rsidP="00777C97">
      <w:pPr>
        <w:spacing w:line="276" w:lineRule="auto"/>
      </w:pPr>
    </w:p>
    <w:p w:rsidR="00A50C50" w:rsidRDefault="00A50C50" w:rsidP="00777C97">
      <w:pPr>
        <w:pStyle w:val="a6"/>
        <w:spacing w:line="276" w:lineRule="auto"/>
        <w:ind w:firstLine="567"/>
        <w:jc w:val="both"/>
      </w:pPr>
      <w:r>
        <w:t>Дороги на территории Большереченского сельсовета Кыштовского района Новос</w:t>
      </w:r>
      <w:r>
        <w:t>и</w:t>
      </w:r>
      <w:r>
        <w:t>бирской области в собственности муниципального образования. Права субъекта подтве</w:t>
      </w:r>
      <w:r>
        <w:t>р</w:t>
      </w:r>
      <w:r>
        <w:t>ждены свидетельствами о государственной регистрации права (таблица 2.4.1.).</w:t>
      </w:r>
    </w:p>
    <w:p w:rsidR="00A50C50" w:rsidRPr="009636AB" w:rsidRDefault="00A50C50" w:rsidP="00777C97">
      <w:pPr>
        <w:pStyle w:val="a6"/>
        <w:spacing w:line="276" w:lineRule="auto"/>
        <w:ind w:firstLine="567"/>
        <w:jc w:val="both"/>
      </w:pPr>
      <w:r w:rsidRPr="00C251EF">
        <w:t xml:space="preserve">Обслуживание дорог осуществляется </w:t>
      </w:r>
      <w:r>
        <w:t xml:space="preserve">самим муниципальным образованием </w:t>
      </w:r>
      <w:r w:rsidRPr="00C251EF">
        <w:t xml:space="preserve">по </w:t>
      </w:r>
      <w:r>
        <w:t>дог</w:t>
      </w:r>
      <w:r>
        <w:t>о</w:t>
      </w:r>
      <w:r>
        <w:t xml:space="preserve">вору с физическим лицом </w:t>
      </w:r>
      <w:r w:rsidRPr="00C251EF">
        <w:t>на выполнение комплекса работ по содержанию мун</w:t>
      </w:r>
      <w:r>
        <w:t>иципал</w:t>
      </w:r>
      <w:r>
        <w:t>ь</w:t>
      </w:r>
      <w:r>
        <w:t xml:space="preserve">ных автомобильных дорог, </w:t>
      </w:r>
      <w:r w:rsidRPr="00C251EF">
        <w:t>на терри</w:t>
      </w:r>
      <w:r>
        <w:t>тории МО</w:t>
      </w:r>
      <w:r w:rsidRPr="009636AB">
        <w:t>. В состав работ входит:</w:t>
      </w:r>
    </w:p>
    <w:p w:rsidR="00A50C50" w:rsidRPr="009636AB" w:rsidRDefault="00A50C50" w:rsidP="00777C97">
      <w:pPr>
        <w:pStyle w:val="a5"/>
        <w:numPr>
          <w:ilvl w:val="0"/>
          <w:numId w:val="4"/>
        </w:numPr>
        <w:tabs>
          <w:tab w:val="left" w:pos="851"/>
        </w:tabs>
        <w:spacing w:line="276" w:lineRule="auto"/>
        <w:ind w:left="0" w:firstLine="567"/>
        <w:jc w:val="both"/>
      </w:pPr>
      <w:r w:rsidRPr="009636AB">
        <w:t>Содержание муниципальных автомобильных дорог включающие в себя работы с учётом сезонных условий по уходу за доро</w:t>
      </w:r>
      <w:r>
        <w:t>гами</w:t>
      </w:r>
      <w:r w:rsidRPr="009636AB">
        <w:t>;</w:t>
      </w:r>
    </w:p>
    <w:p w:rsidR="00A50C50" w:rsidRPr="009636AB" w:rsidRDefault="00A50C50" w:rsidP="00777C97">
      <w:pPr>
        <w:pStyle w:val="a5"/>
        <w:numPr>
          <w:ilvl w:val="0"/>
          <w:numId w:val="4"/>
        </w:numPr>
        <w:tabs>
          <w:tab w:val="left" w:pos="851"/>
        </w:tabs>
        <w:spacing w:line="276" w:lineRule="auto"/>
        <w:ind w:left="0" w:firstLine="567"/>
        <w:jc w:val="both"/>
      </w:pPr>
      <w:r w:rsidRPr="009636AB">
        <w:t>Борьба с зимней скользкостью с уборкой снежных валов с обочин;</w:t>
      </w:r>
    </w:p>
    <w:p w:rsidR="00A50C50" w:rsidRDefault="00A50C50" w:rsidP="00777C97">
      <w:pPr>
        <w:spacing w:line="276" w:lineRule="auto"/>
        <w:ind w:firstLine="567"/>
        <w:jc w:val="both"/>
        <w:rPr>
          <w:bCs/>
        </w:rPr>
      </w:pPr>
      <w:r w:rsidRPr="009636AB">
        <w:t xml:space="preserve">Проверка качества выполнения работ осуществляется по согласованному графику, с составлением </w:t>
      </w:r>
      <w:r w:rsidRPr="009636AB">
        <w:rPr>
          <w:bCs/>
        </w:rPr>
        <w:t>итогового акта</w:t>
      </w:r>
      <w:r>
        <w:rPr>
          <w:bCs/>
        </w:rPr>
        <w:t xml:space="preserve"> приемки</w:t>
      </w:r>
      <w:r w:rsidRPr="009636AB">
        <w:rPr>
          <w:bCs/>
        </w:rPr>
        <w:t xml:space="preserve"> оценки качества содержания муниципальных авт</w:t>
      </w:r>
      <w:r w:rsidRPr="009636AB">
        <w:rPr>
          <w:bCs/>
        </w:rPr>
        <w:t>о</w:t>
      </w:r>
      <w:r w:rsidRPr="009636AB">
        <w:rPr>
          <w:bCs/>
        </w:rPr>
        <w:t xml:space="preserve">дорог в соответствии с </w:t>
      </w:r>
      <w:r>
        <w:rPr>
          <w:bCs/>
        </w:rPr>
        <w:t>договором.</w:t>
      </w:r>
    </w:p>
    <w:p w:rsidR="00A50C50" w:rsidRDefault="00A50C50" w:rsidP="00777C97">
      <w:pPr>
        <w:spacing w:line="276" w:lineRule="auto"/>
        <w:ind w:firstLine="567"/>
        <w:rPr>
          <w:bCs/>
        </w:rPr>
      </w:pP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32" w:name="_Toc444611856"/>
      <w:r w:rsidRPr="00DA7977">
        <w:rPr>
          <w:rFonts w:ascii="Times New Roman" w:hAnsi="Times New Roman"/>
          <w:b/>
          <w:color w:val="auto"/>
          <w:sz w:val="28"/>
          <w:szCs w:val="28"/>
        </w:rPr>
        <w:t>2.</w:t>
      </w:r>
      <w:r>
        <w:rPr>
          <w:rFonts w:ascii="Times New Roman" w:hAnsi="Times New Roman"/>
          <w:b/>
          <w:color w:val="auto"/>
          <w:sz w:val="28"/>
          <w:szCs w:val="28"/>
        </w:rPr>
        <w:t>5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 xml:space="preserve"> Характеристика работы транспортных средств общего пользования, включая анализ пассажиропотока</w:t>
      </w:r>
      <w:bookmarkEnd w:id="32"/>
    </w:p>
    <w:p w:rsidR="00A50C50" w:rsidRPr="00AB5E8F" w:rsidRDefault="00A50C50" w:rsidP="00777C97">
      <w:pPr>
        <w:spacing w:line="276" w:lineRule="auto"/>
      </w:pPr>
    </w:p>
    <w:p w:rsidR="00A50C50" w:rsidRDefault="00A50C50" w:rsidP="00777C97">
      <w:pPr>
        <w:spacing w:line="276" w:lineRule="auto"/>
        <w:ind w:firstLine="567"/>
        <w:jc w:val="both"/>
      </w:pPr>
      <w:r>
        <w:t>В муниципальном образовании Большереченского сельсовета Кыштовского района Новосибирской области, обслуживание населения общественным транспортом не пред</w:t>
      </w:r>
      <w:r>
        <w:t>у</w:t>
      </w:r>
      <w:r>
        <w:t>смотрено. Передвижение по территории населенного пункта осуществляется с использ</w:t>
      </w:r>
      <w:r>
        <w:t>о</w:t>
      </w:r>
      <w:r>
        <w:t>ванием личного транспорта либо в пешем порядке.</w:t>
      </w:r>
    </w:p>
    <w:p w:rsidR="00A50C50" w:rsidRDefault="00A50C50" w:rsidP="00777C97">
      <w:pPr>
        <w:spacing w:line="276" w:lineRule="auto"/>
        <w:ind w:firstLine="567"/>
        <w:jc w:val="both"/>
      </w:pPr>
      <w:r>
        <w:t>Движение маршрутных транспортных средств по расписанию, организовано в н</w:t>
      </w:r>
      <w:r>
        <w:t>а</w:t>
      </w:r>
      <w:r>
        <w:t>правлении с.Малокрасноярка. с.Большеречье –д.Еремино-с.Кыштовка и обратно.</w:t>
      </w:r>
    </w:p>
    <w:p w:rsidR="00A50C50" w:rsidRDefault="00A50C50" w:rsidP="00777C97">
      <w:pPr>
        <w:spacing w:line="276" w:lineRule="auto"/>
        <w:ind w:firstLine="567"/>
        <w:jc w:val="both"/>
      </w:pPr>
      <w:r>
        <w:t>Информация об объемах пассажирских перевозок необходимая для анализа пасс</w:t>
      </w:r>
      <w:r>
        <w:t>а</w:t>
      </w:r>
      <w:r>
        <w:t>жиропотока отсутствует.</w:t>
      </w:r>
    </w:p>
    <w:p w:rsidR="00A50C50" w:rsidRDefault="00A50C50" w:rsidP="00777C97">
      <w:pPr>
        <w:spacing w:line="276" w:lineRule="auto"/>
      </w:pP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33" w:name="_Toc444611857"/>
      <w:r w:rsidRPr="00DA7977">
        <w:rPr>
          <w:rFonts w:ascii="Times New Roman" w:hAnsi="Times New Roman"/>
          <w:b/>
          <w:color w:val="auto"/>
          <w:sz w:val="28"/>
          <w:szCs w:val="28"/>
        </w:rPr>
        <w:t>2.</w:t>
      </w:r>
      <w:r>
        <w:rPr>
          <w:rFonts w:ascii="Times New Roman" w:hAnsi="Times New Roman"/>
          <w:b/>
          <w:color w:val="auto"/>
          <w:sz w:val="28"/>
          <w:szCs w:val="28"/>
        </w:rPr>
        <w:t>6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 xml:space="preserve"> Характеристика условий пешеходного и велосипедного передвиж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е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ния</w:t>
      </w:r>
      <w:bookmarkEnd w:id="33"/>
    </w:p>
    <w:p w:rsidR="00A50C50" w:rsidRPr="00AB5E8F" w:rsidRDefault="00A50C50" w:rsidP="00777C97">
      <w:pPr>
        <w:spacing w:line="276" w:lineRule="auto"/>
      </w:pPr>
    </w:p>
    <w:p w:rsidR="00A50C50" w:rsidRPr="00F12411" w:rsidRDefault="00A50C50" w:rsidP="00777C97">
      <w:pPr>
        <w:spacing w:line="276" w:lineRule="auto"/>
        <w:ind w:firstLine="567"/>
        <w:jc w:val="both"/>
      </w:pPr>
      <w:r>
        <w:lastRenderedPageBreak/>
        <w:t xml:space="preserve">Для передвижения пешеходов в муниципальном образовании Большереченского сельсовета Кыштовского района Новосибирской области тротуары не предусмотрены. </w:t>
      </w:r>
    </w:p>
    <w:p w:rsidR="00A50C50" w:rsidRDefault="00A50C50" w:rsidP="00777C97">
      <w:pPr>
        <w:spacing w:line="276" w:lineRule="auto"/>
        <w:ind w:firstLine="567"/>
        <w:jc w:val="both"/>
      </w:pPr>
      <w:r>
        <w:t>Специализированные дорожки для велосипедного передвижения на территории м</w:t>
      </w:r>
      <w:r>
        <w:t>у</w:t>
      </w:r>
      <w:r>
        <w:t>ниципального образования не предусмотрены. Движение велосипедистов осуществляется в соответствии с требованиями ПДД по дорогам общего пользования.</w:t>
      </w:r>
    </w:p>
    <w:p w:rsidR="00A50C50" w:rsidRPr="00D33CC2" w:rsidRDefault="00A50C50" w:rsidP="00777C97">
      <w:pPr>
        <w:spacing w:line="276" w:lineRule="auto"/>
      </w:pP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34" w:name="_Toc444611858"/>
      <w:r>
        <w:rPr>
          <w:rFonts w:ascii="Times New Roman" w:hAnsi="Times New Roman"/>
          <w:b/>
          <w:color w:val="auto"/>
          <w:sz w:val="28"/>
          <w:szCs w:val="28"/>
        </w:rPr>
        <w:t>2.7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 xml:space="preserve"> Характеристика движения грузовых транспортных средств, оценк</w:t>
      </w:r>
      <w:r>
        <w:rPr>
          <w:rFonts w:ascii="Times New Roman" w:hAnsi="Times New Roman"/>
          <w:b/>
          <w:color w:val="auto"/>
          <w:sz w:val="28"/>
          <w:szCs w:val="28"/>
        </w:rPr>
        <w:t>а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 xml:space="preserve"> работы транспортных средств коммунальных и дорожных служб, с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о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стояния инфраструктуры для данных транспортных средств</w:t>
      </w:r>
      <w:bookmarkEnd w:id="34"/>
    </w:p>
    <w:p w:rsidR="00A50C50" w:rsidRDefault="00A50C50" w:rsidP="00777C97">
      <w:pPr>
        <w:spacing w:after="160" w:line="276" w:lineRule="auto"/>
        <w:ind w:firstLine="567"/>
        <w:contextualSpacing/>
        <w:jc w:val="both"/>
        <w:rPr>
          <w:lang w:eastAsia="en-US"/>
        </w:rPr>
      </w:pPr>
    </w:p>
    <w:p w:rsidR="00A50C50" w:rsidRPr="00A84A5A" w:rsidRDefault="00A50C50" w:rsidP="00777C97">
      <w:pPr>
        <w:spacing w:line="276" w:lineRule="auto"/>
        <w:ind w:firstLine="567"/>
        <w:jc w:val="both"/>
      </w:pPr>
      <w:r w:rsidRPr="00A84A5A">
        <w:t>Основны</w:t>
      </w:r>
      <w:r>
        <w:t>е</w:t>
      </w:r>
      <w:r w:rsidRPr="00A84A5A">
        <w:t xml:space="preserve"> грузовые перевозки на территории </w:t>
      </w:r>
      <w:r>
        <w:t>Большереченского сельсовета Кы</w:t>
      </w:r>
      <w:r>
        <w:t>ш</w:t>
      </w:r>
      <w:r>
        <w:t>товского района Новосибирской области осуществляются самими жителями поселения</w:t>
      </w:r>
      <w:r w:rsidRPr="00A84A5A">
        <w:t>.</w:t>
      </w:r>
    </w:p>
    <w:p w:rsidR="00A50C50" w:rsidRPr="00A84A5A" w:rsidRDefault="00A50C50" w:rsidP="00777C97">
      <w:pPr>
        <w:spacing w:line="276" w:lineRule="auto"/>
        <w:ind w:firstLine="567"/>
        <w:jc w:val="both"/>
      </w:pPr>
      <w:r w:rsidRPr="00A84A5A">
        <w:t xml:space="preserve">Маршрут движения автотранспорта проходит </w:t>
      </w:r>
      <w:r>
        <w:t xml:space="preserve"> по улицам поселения.</w:t>
      </w:r>
      <w:r w:rsidRPr="00A84A5A">
        <w:t xml:space="preserve"> </w:t>
      </w:r>
    </w:p>
    <w:p w:rsidR="00A50C50" w:rsidRPr="00F40F1F" w:rsidRDefault="00A50C50" w:rsidP="00777C97">
      <w:pPr>
        <w:spacing w:line="276" w:lineRule="auto"/>
      </w:pPr>
    </w:p>
    <w:p w:rsidR="00A50C50" w:rsidRDefault="00A50C50" w:rsidP="00777C97">
      <w:pPr>
        <w:spacing w:line="276" w:lineRule="auto"/>
        <w:ind w:firstLine="567"/>
        <w:jc w:val="both"/>
      </w:pPr>
      <w:bookmarkStart w:id="35" w:name="_Toc444611859"/>
      <w:r>
        <w:t xml:space="preserve">Маршруты движения грузового транспорта пролегают части населенного пункта, без  заезда в жилую зону. </w:t>
      </w:r>
    </w:p>
    <w:p w:rsidR="00A50C50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2.8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 xml:space="preserve"> Анализ уровня безопасности дорожного движения</w:t>
      </w:r>
      <w:bookmarkEnd w:id="35"/>
    </w:p>
    <w:p w:rsidR="00A50C50" w:rsidRPr="003B4343" w:rsidRDefault="00A50C50" w:rsidP="00777C97">
      <w:pPr>
        <w:spacing w:line="276" w:lineRule="auto"/>
      </w:pPr>
    </w:p>
    <w:p w:rsidR="00A50C50" w:rsidRPr="003B4343" w:rsidRDefault="00A50C50" w:rsidP="00777C9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Ситуация</w:t>
      </w:r>
      <w:r w:rsidRPr="003B4343">
        <w:rPr>
          <w:rFonts w:ascii="Times New Roman" w:hAnsi="Times New Roman" w:cs="Times New Roman"/>
          <w:sz w:val="24"/>
          <w:szCs w:val="24"/>
        </w:rPr>
        <w:t>, связанн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3B4343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аварийностью на транспорте</w:t>
      </w:r>
      <w:r w:rsidRPr="003B43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неизменно сохраняет актуал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ность</w:t>
      </w:r>
      <w:r w:rsidRPr="003B4343">
        <w:rPr>
          <w:rFonts w:ascii="Times New Roman" w:hAnsi="Times New Roman" w:cs="Times New Roman"/>
          <w:sz w:val="24"/>
          <w:szCs w:val="24"/>
        </w:rPr>
        <w:t xml:space="preserve"> в связи с несоответствием дорожно-транспортной инфраструктуры потребностям </w:t>
      </w:r>
      <w:r>
        <w:rPr>
          <w:rFonts w:ascii="Times New Roman" w:hAnsi="Times New Roman" w:cs="Times New Roman"/>
          <w:sz w:val="24"/>
          <w:szCs w:val="24"/>
        </w:rPr>
        <w:t>участников</w:t>
      </w:r>
      <w:r w:rsidRPr="003B4343">
        <w:rPr>
          <w:rFonts w:ascii="Times New Roman" w:hAnsi="Times New Roman" w:cs="Times New Roman"/>
          <w:sz w:val="24"/>
          <w:szCs w:val="24"/>
        </w:rPr>
        <w:t xml:space="preserve"> дорожн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3B4343">
        <w:rPr>
          <w:rFonts w:ascii="Times New Roman" w:hAnsi="Times New Roman" w:cs="Times New Roman"/>
          <w:sz w:val="24"/>
          <w:szCs w:val="24"/>
        </w:rPr>
        <w:t xml:space="preserve"> движени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B43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их низкой дисциплиной, а также </w:t>
      </w:r>
      <w:r w:rsidRPr="003B4343">
        <w:rPr>
          <w:rFonts w:ascii="Times New Roman" w:hAnsi="Times New Roman" w:cs="Times New Roman"/>
          <w:sz w:val="24"/>
          <w:szCs w:val="24"/>
        </w:rPr>
        <w:t>недостаточной эффе</w:t>
      </w:r>
      <w:r w:rsidRPr="003B4343">
        <w:rPr>
          <w:rFonts w:ascii="Times New Roman" w:hAnsi="Times New Roman" w:cs="Times New Roman"/>
          <w:sz w:val="24"/>
          <w:szCs w:val="24"/>
        </w:rPr>
        <w:t>к</w:t>
      </w:r>
      <w:r w:rsidRPr="003B4343">
        <w:rPr>
          <w:rFonts w:ascii="Times New Roman" w:hAnsi="Times New Roman" w:cs="Times New Roman"/>
          <w:sz w:val="24"/>
          <w:szCs w:val="24"/>
        </w:rPr>
        <w:t>тивностью функционирования системы обеспечения безопасности дорожного движения.</w:t>
      </w:r>
    </w:p>
    <w:p w:rsidR="00A50C50" w:rsidRDefault="00A50C50" w:rsidP="00777C9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343">
        <w:rPr>
          <w:rFonts w:ascii="Times New Roman" w:hAnsi="Times New Roman" w:cs="Times New Roman"/>
          <w:sz w:val="24"/>
          <w:szCs w:val="24"/>
        </w:rPr>
        <w:t>В настоящее время решение проблемы обеспечения безопасности дорожного движ</w:t>
      </w:r>
      <w:r w:rsidRPr="003B4343">
        <w:rPr>
          <w:rFonts w:ascii="Times New Roman" w:hAnsi="Times New Roman" w:cs="Times New Roman"/>
          <w:sz w:val="24"/>
          <w:szCs w:val="24"/>
        </w:rPr>
        <w:t>е</w:t>
      </w:r>
      <w:r w:rsidRPr="003B4343">
        <w:rPr>
          <w:rFonts w:ascii="Times New Roman" w:hAnsi="Times New Roman" w:cs="Times New Roman"/>
          <w:sz w:val="24"/>
          <w:szCs w:val="24"/>
        </w:rPr>
        <w:t xml:space="preserve">ния является одной из важнейших задач. </w:t>
      </w: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36" w:name="_Toc444611860"/>
      <w:r>
        <w:rPr>
          <w:rFonts w:ascii="Times New Roman" w:hAnsi="Times New Roman"/>
          <w:b/>
          <w:color w:val="auto"/>
          <w:sz w:val="28"/>
          <w:szCs w:val="28"/>
        </w:rPr>
        <w:t>2.9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 xml:space="preserve"> Оценка уровня негативного воздействия транспортной инфрастру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к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туры на окружающую среду, безопасность и здоровье населения</w:t>
      </w:r>
      <w:bookmarkEnd w:id="36"/>
    </w:p>
    <w:p w:rsidR="00A50C50" w:rsidRPr="00D33CC2" w:rsidRDefault="00A50C50" w:rsidP="00777C97">
      <w:pPr>
        <w:spacing w:line="276" w:lineRule="auto"/>
      </w:pPr>
    </w:p>
    <w:p w:rsidR="00A50C50" w:rsidRDefault="00A50C50" w:rsidP="00777C97">
      <w:pPr>
        <w:spacing w:line="276" w:lineRule="auto"/>
        <w:ind w:firstLine="567"/>
        <w:jc w:val="both"/>
      </w:pPr>
      <w:r>
        <w:t xml:space="preserve">Количество автомобильного транспорта в период с 2013 по 2015 годы выросло, предполагается дальнейший рост пассажирского и грузового транспорта. </w:t>
      </w:r>
    </w:p>
    <w:p w:rsidR="00A50C50" w:rsidRDefault="00A50C50" w:rsidP="00777C97">
      <w:pPr>
        <w:spacing w:line="276" w:lineRule="auto"/>
        <w:ind w:firstLine="567"/>
        <w:jc w:val="both"/>
      </w:pPr>
      <w:r>
        <w:t>Рассмотрим отдельные характерные факторы, неблагоприятно влияющие на здор</w:t>
      </w:r>
      <w:r>
        <w:t>о</w:t>
      </w:r>
      <w:r>
        <w:t>вье.</w:t>
      </w:r>
    </w:p>
    <w:p w:rsidR="00A50C50" w:rsidRDefault="00A50C50" w:rsidP="00777C97">
      <w:pPr>
        <w:spacing w:line="276" w:lineRule="auto"/>
        <w:ind w:firstLine="567"/>
        <w:jc w:val="both"/>
      </w:pPr>
      <w:r w:rsidRPr="00E75EB9">
        <w:rPr>
          <w:i/>
          <w:u w:val="single"/>
        </w:rPr>
        <w:t>Загрязнение атмосферы</w:t>
      </w:r>
      <w:r>
        <w:t>. Выбросы в воздух дыма и газообразных загрязняющих в</w:t>
      </w:r>
      <w:r>
        <w:t>е</w:t>
      </w:r>
      <w:r>
        <w:t>ществ (диоксид азота (NO2), диоксид серы (SO2) и озон (О3)) приводят вредным проявл</w:t>
      </w:r>
      <w:r>
        <w:t>е</w:t>
      </w:r>
      <w:r>
        <w:t>ниям для здоровья, особенно к респираторным аллергическим заболеваниям.</w:t>
      </w:r>
    </w:p>
    <w:p w:rsidR="00A50C50" w:rsidRDefault="00A50C50" w:rsidP="00777C97">
      <w:pPr>
        <w:spacing w:line="276" w:lineRule="auto"/>
        <w:ind w:firstLine="567"/>
        <w:jc w:val="both"/>
      </w:pPr>
      <w:r w:rsidRPr="00E75EB9">
        <w:rPr>
          <w:i/>
          <w:u w:val="single"/>
        </w:rPr>
        <w:t>Воздействие шума</w:t>
      </w:r>
      <w:r>
        <w:t>. Автомобильный транспорт служит главным источником бытов</w:t>
      </w:r>
      <w:r>
        <w:t>о</w:t>
      </w:r>
      <w:r>
        <w:t>го шума. Приблизительно 30 % населения России подвергается воздействию шума от а</w:t>
      </w:r>
      <w:r>
        <w:t>в</w:t>
      </w:r>
      <w:r>
        <w:t>томобильного транспорта с уровнем выше 55 дБ. Это приводит к росту риска сердечно-сосудистых и эндокринных заболеваний. Воздействие шума влияет на познавательные способности людей, мотивацию, вызывает раздражительность.</w:t>
      </w:r>
    </w:p>
    <w:p w:rsidR="00A50C50" w:rsidRDefault="00A50C50" w:rsidP="00777C97">
      <w:pPr>
        <w:spacing w:line="276" w:lineRule="auto"/>
        <w:ind w:firstLine="567"/>
        <w:jc w:val="both"/>
      </w:pPr>
      <w:r w:rsidRPr="00E75EB9">
        <w:rPr>
          <w:i/>
          <w:u w:val="single"/>
        </w:rPr>
        <w:t>Снижение двигательной активности</w:t>
      </w:r>
      <w:r>
        <w:t>. Исследования показывают тенденцию к сн</w:t>
      </w:r>
      <w:r>
        <w:t>и</w:t>
      </w:r>
      <w:r>
        <w:t xml:space="preserve">жению уровня активности у людей, в связи с тем, что все больше людей предпочитают передвигаться при помощи автотранспорта. Недостаточность двигательной активности </w:t>
      </w:r>
      <w:r>
        <w:lastRenderedPageBreak/>
        <w:t>приводит к таким проблемам со здоровьем как сердечно-сосудистые заболевания, и</w:t>
      </w:r>
      <w:r>
        <w:t>н</w:t>
      </w:r>
      <w:r>
        <w:t>сульт, диабет типа II, ожирение, некоторые типы рака, остеопороз и вызывают депрессию.</w:t>
      </w:r>
    </w:p>
    <w:p w:rsidR="00A50C50" w:rsidRDefault="00A50C50" w:rsidP="00777C97">
      <w:pPr>
        <w:spacing w:line="276" w:lineRule="auto"/>
        <w:ind w:firstLine="567"/>
        <w:jc w:val="both"/>
      </w:pPr>
      <w:r w:rsidRPr="003B4343">
        <w:t>Для эффективного решения проблем</w:t>
      </w:r>
      <w:r>
        <w:t xml:space="preserve"> загрязнения воздуха, шумового загрязнения, снижения двигательной активности</w:t>
      </w:r>
      <w:r w:rsidRPr="003B4343">
        <w:t xml:space="preserve">, связанных </w:t>
      </w:r>
      <w:r>
        <w:t>с использованием транспортных средств</w:t>
      </w:r>
      <w:r w:rsidRPr="003B4343">
        <w:t xml:space="preserve">, </w:t>
      </w:r>
      <w:r>
        <w:t>необходимо вести разъяснительную работу среди жителей муниципального образования направленную на снижение использования автомобильного транспорта при передвижении в границах населенных пунктах. Необходимо развивать инфраструктуру, ориентирова</w:t>
      </w:r>
      <w:r>
        <w:t>н</w:t>
      </w:r>
      <w:r>
        <w:t>ную на сезонное использование населением велосипедного транспорта и пешеходного движения.</w:t>
      </w:r>
    </w:p>
    <w:p w:rsidR="00A50C50" w:rsidRDefault="00A50C50" w:rsidP="00777C97">
      <w:pPr>
        <w:spacing w:line="276" w:lineRule="auto"/>
      </w:pPr>
    </w:p>
    <w:p w:rsidR="00A50C50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37" w:name="_Toc444611861"/>
    </w:p>
    <w:p w:rsidR="00A50C50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2.10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 xml:space="preserve"> Характеристика существующих условий и перспектив развития и размещения транспортной инфраструктуры </w:t>
      </w:r>
      <w:bookmarkEnd w:id="37"/>
      <w:r>
        <w:rPr>
          <w:rFonts w:ascii="Times New Roman" w:hAnsi="Times New Roman"/>
          <w:b/>
          <w:color w:val="auto"/>
          <w:sz w:val="28"/>
          <w:szCs w:val="28"/>
        </w:rPr>
        <w:t>муниципального образов</w:t>
      </w:r>
      <w:r>
        <w:rPr>
          <w:rFonts w:ascii="Times New Roman" w:hAnsi="Times New Roman"/>
          <w:b/>
          <w:color w:val="auto"/>
          <w:sz w:val="28"/>
          <w:szCs w:val="28"/>
        </w:rPr>
        <w:t>а</w:t>
      </w:r>
      <w:r>
        <w:rPr>
          <w:rFonts w:ascii="Times New Roman" w:hAnsi="Times New Roman"/>
          <w:b/>
          <w:color w:val="auto"/>
          <w:sz w:val="28"/>
          <w:szCs w:val="28"/>
        </w:rPr>
        <w:t>ния</w:t>
      </w:r>
    </w:p>
    <w:p w:rsidR="00A50C50" w:rsidRPr="00F1386C" w:rsidRDefault="00A50C50" w:rsidP="00777C97">
      <w:pPr>
        <w:spacing w:line="276" w:lineRule="auto"/>
      </w:pPr>
    </w:p>
    <w:p w:rsidR="00A50C50" w:rsidRPr="00F22506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F22506">
        <w:rPr>
          <w:color w:val="000000"/>
          <w:spacing w:val="-4"/>
        </w:rPr>
        <w:t xml:space="preserve">Анализ </w:t>
      </w:r>
      <w:r>
        <w:rPr>
          <w:color w:val="000000"/>
          <w:spacing w:val="-4"/>
        </w:rPr>
        <w:t>сложившегося положения дорожно – транспортной инфраструктуры</w:t>
      </w:r>
      <w:r w:rsidRPr="00F22506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позвол</w:t>
      </w:r>
      <w:r>
        <w:rPr>
          <w:color w:val="000000"/>
          <w:spacing w:val="-4"/>
        </w:rPr>
        <w:t>я</w:t>
      </w:r>
      <w:r>
        <w:rPr>
          <w:color w:val="000000"/>
          <w:spacing w:val="-4"/>
        </w:rPr>
        <w:t xml:space="preserve">ет сделать вывод о существовании </w:t>
      </w:r>
      <w:r w:rsidRPr="00F22506">
        <w:rPr>
          <w:color w:val="000000"/>
          <w:spacing w:val="-4"/>
        </w:rPr>
        <w:t xml:space="preserve">на территории </w:t>
      </w:r>
      <w:r>
        <w:rPr>
          <w:color w:val="000000"/>
          <w:spacing w:val="-4"/>
        </w:rPr>
        <w:t>Большереченского сельсовета</w:t>
      </w:r>
      <w:r w:rsidRPr="00F22506">
        <w:rPr>
          <w:color w:val="000000"/>
          <w:spacing w:val="-4"/>
        </w:rPr>
        <w:t xml:space="preserve"> ряд</w:t>
      </w:r>
      <w:r>
        <w:rPr>
          <w:color w:val="000000"/>
          <w:spacing w:val="-4"/>
        </w:rPr>
        <w:t>а</w:t>
      </w:r>
      <w:r w:rsidRPr="00F22506">
        <w:rPr>
          <w:color w:val="000000"/>
          <w:spacing w:val="-4"/>
        </w:rPr>
        <w:t xml:space="preserve"> пр</w:t>
      </w:r>
      <w:r w:rsidRPr="00F22506">
        <w:rPr>
          <w:color w:val="000000"/>
          <w:spacing w:val="-4"/>
        </w:rPr>
        <w:t>о</w:t>
      </w:r>
      <w:r w:rsidRPr="00F22506">
        <w:rPr>
          <w:color w:val="000000"/>
          <w:spacing w:val="-4"/>
        </w:rPr>
        <w:t>блем транспортного обеспечения:</w:t>
      </w:r>
    </w:p>
    <w:p w:rsidR="00A50C50" w:rsidRDefault="00A50C50" w:rsidP="00777C97">
      <w:pPr>
        <w:pStyle w:val="a5"/>
        <w:numPr>
          <w:ilvl w:val="0"/>
          <w:numId w:val="5"/>
        </w:numPr>
        <w:spacing w:line="276" w:lineRule="auto"/>
        <w:jc w:val="both"/>
      </w:pPr>
      <w:r>
        <w:t>О</w:t>
      </w:r>
      <w:r w:rsidRPr="00F22506">
        <w:t xml:space="preserve">тсутствие качественной транспортной связи </w:t>
      </w:r>
      <w:r>
        <w:t>в</w:t>
      </w:r>
      <w:r w:rsidRPr="00F22506">
        <w:t xml:space="preserve"> </w:t>
      </w:r>
      <w:r>
        <w:t>муниципальном образовании</w:t>
      </w:r>
      <w:r w:rsidRPr="00F22506">
        <w:t>;</w:t>
      </w:r>
    </w:p>
    <w:p w:rsidR="00A50C50" w:rsidRDefault="00A50C50" w:rsidP="00777C97">
      <w:pPr>
        <w:pStyle w:val="a5"/>
        <w:numPr>
          <w:ilvl w:val="0"/>
          <w:numId w:val="5"/>
        </w:numPr>
        <w:spacing w:line="276" w:lineRule="auto"/>
        <w:jc w:val="both"/>
      </w:pPr>
      <w:r>
        <w:t>С</w:t>
      </w:r>
      <w:r w:rsidRPr="00F22506">
        <w:t xml:space="preserve">лабое </w:t>
      </w:r>
      <w:r>
        <w:t>развитие улично-дорожной сети</w:t>
      </w:r>
      <w:r w:rsidRPr="00F22506">
        <w:t>;</w:t>
      </w:r>
    </w:p>
    <w:p w:rsidR="00A50C50" w:rsidRPr="00167406" w:rsidRDefault="00A50C50" w:rsidP="00777C97">
      <w:pPr>
        <w:pStyle w:val="a5"/>
        <w:numPr>
          <w:ilvl w:val="0"/>
          <w:numId w:val="5"/>
        </w:numPr>
        <w:spacing w:line="276" w:lineRule="auto"/>
        <w:jc w:val="both"/>
      </w:pPr>
      <w:r>
        <w:t>Низкий уровень</w:t>
      </w:r>
      <w:r w:rsidRPr="00F22506">
        <w:t xml:space="preserve"> обеспеченност</w:t>
      </w:r>
      <w:r>
        <w:t>и</w:t>
      </w:r>
      <w:r w:rsidRPr="00F22506">
        <w:t xml:space="preserve"> оборудованными местами хра</w:t>
      </w:r>
      <w:r>
        <w:t>нения автом</w:t>
      </w:r>
      <w:r>
        <w:t>о</w:t>
      </w:r>
      <w:r>
        <w:t xml:space="preserve">бильного транспорта </w:t>
      </w:r>
      <w:r w:rsidRPr="00F22506">
        <w:t>и гаражами.</w:t>
      </w:r>
    </w:p>
    <w:p w:rsidR="00A50C50" w:rsidRPr="00CB1E80" w:rsidRDefault="00A50C50" w:rsidP="00777C97">
      <w:pPr>
        <w:spacing w:line="276" w:lineRule="auto"/>
        <w:ind w:firstLine="627"/>
        <w:jc w:val="both"/>
        <w:rPr>
          <w:color w:val="000000"/>
          <w:spacing w:val="-4"/>
        </w:rPr>
      </w:pPr>
      <w:r w:rsidRPr="000E5181">
        <w:rPr>
          <w:color w:val="000000"/>
          <w:spacing w:val="-4"/>
        </w:rPr>
        <w:t xml:space="preserve">Действующим генеральным планом муниципального образования </w:t>
      </w:r>
      <w:r>
        <w:rPr>
          <w:lang w:eastAsia="en-US"/>
        </w:rPr>
        <w:t>№ 134 от  25</w:t>
      </w:r>
      <w:r w:rsidRPr="00C55970">
        <w:rPr>
          <w:lang w:eastAsia="en-US"/>
        </w:rPr>
        <w:t>.01. 2013</w:t>
      </w:r>
      <w:r>
        <w:rPr>
          <w:lang w:eastAsia="en-US"/>
        </w:rPr>
        <w:t xml:space="preserve"> года</w:t>
      </w:r>
      <w:r>
        <w:rPr>
          <w:color w:val="000000"/>
          <w:spacing w:val="-4"/>
        </w:rPr>
        <w:t xml:space="preserve"> Большереченского сельсовета Кыштовского района Новосибирской области </w:t>
      </w:r>
      <w:r w:rsidRPr="00F22506">
        <w:rPr>
          <w:color w:val="000000"/>
          <w:spacing w:val="-4"/>
        </w:rPr>
        <w:t>пр</w:t>
      </w:r>
      <w:r w:rsidRPr="00F22506">
        <w:rPr>
          <w:color w:val="000000"/>
          <w:spacing w:val="-4"/>
        </w:rPr>
        <w:t>е</w:t>
      </w:r>
      <w:r w:rsidRPr="00F22506">
        <w:rPr>
          <w:color w:val="000000"/>
          <w:spacing w:val="-4"/>
        </w:rPr>
        <w:t>дусмотрены</w:t>
      </w:r>
      <w:r>
        <w:rPr>
          <w:color w:val="000000"/>
          <w:spacing w:val="-4"/>
        </w:rPr>
        <w:t xml:space="preserve"> мероприятия по развитию</w:t>
      </w:r>
      <w:r w:rsidRPr="00F22506">
        <w:rPr>
          <w:color w:val="000000"/>
          <w:spacing w:val="-4"/>
        </w:rPr>
        <w:t xml:space="preserve"> транспортной инфраструктуры</w:t>
      </w:r>
      <w:r>
        <w:rPr>
          <w:color w:val="000000"/>
          <w:spacing w:val="-4"/>
        </w:rPr>
        <w:t xml:space="preserve">, </w:t>
      </w:r>
      <w:r w:rsidRPr="00F22506">
        <w:rPr>
          <w:color w:val="000000"/>
          <w:spacing w:val="-4"/>
        </w:rPr>
        <w:t>позволя</w:t>
      </w:r>
      <w:r>
        <w:rPr>
          <w:color w:val="000000"/>
          <w:spacing w:val="-4"/>
        </w:rPr>
        <w:t>ющие</w:t>
      </w:r>
      <w:r w:rsidRPr="00F22506">
        <w:rPr>
          <w:color w:val="000000"/>
          <w:spacing w:val="-4"/>
        </w:rPr>
        <w:t xml:space="preserve"> создать законченную улично-дорожную сеть, обеспечивающую удобную и надежную транспортную связь жилой застройки с общественным центром и местами приложения труда.</w:t>
      </w:r>
    </w:p>
    <w:p w:rsidR="00A50C50" w:rsidRPr="00E75EB9" w:rsidRDefault="00A50C50" w:rsidP="00777C97">
      <w:pPr>
        <w:spacing w:line="276" w:lineRule="auto"/>
        <w:ind w:firstLine="627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Основные решения генерального плана:</w:t>
      </w:r>
    </w:p>
    <w:p w:rsidR="00A50C50" w:rsidRPr="00E75EB9" w:rsidRDefault="00A50C50" w:rsidP="00777C97">
      <w:pPr>
        <w:spacing w:line="276" w:lineRule="auto"/>
        <w:ind w:firstLine="627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- произвести реконструкцию улиц поселения с целью приведения основных параметров к нормативным требованиям. При реконструкции улиц необходимо предусмотреть: ушир</w:t>
      </w:r>
      <w:r w:rsidRPr="00E75EB9">
        <w:rPr>
          <w:color w:val="000000"/>
          <w:spacing w:val="-4"/>
        </w:rPr>
        <w:t>е</w:t>
      </w:r>
      <w:r w:rsidRPr="00E75EB9">
        <w:rPr>
          <w:color w:val="000000"/>
          <w:spacing w:val="-4"/>
        </w:rPr>
        <w:t>ние проезжих частей, уличное освещение, пешеходные тротуары, водоотводные сооружения, средства организации дорожного движения (дорожные знаки), благоустройство и озеленение прилегающих территорий;</w:t>
      </w:r>
    </w:p>
    <w:p w:rsidR="00A50C50" w:rsidRPr="00E75EB9" w:rsidRDefault="00A50C50" w:rsidP="00777C97">
      <w:pPr>
        <w:spacing w:line="276" w:lineRule="auto"/>
        <w:ind w:firstLine="627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При проектировании улично-дорожной была учтена сложившаяся система улиц. Вв</w:t>
      </w:r>
      <w:r w:rsidRPr="00E75EB9">
        <w:rPr>
          <w:color w:val="000000"/>
          <w:spacing w:val="-4"/>
        </w:rPr>
        <w:t>е</w:t>
      </w:r>
      <w:r w:rsidRPr="00E75EB9">
        <w:rPr>
          <w:color w:val="000000"/>
          <w:spacing w:val="-4"/>
        </w:rPr>
        <w:t xml:space="preserve">дена дифференциация улиц по категориям в соответствии со СНиП 2.07.01-91: </w:t>
      </w:r>
    </w:p>
    <w:p w:rsidR="00A50C50" w:rsidRPr="00E75EB9" w:rsidRDefault="00A50C50" w:rsidP="00777C97">
      <w:pPr>
        <w:spacing w:line="276" w:lineRule="auto"/>
        <w:ind w:firstLine="627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- главная улица;</w:t>
      </w:r>
    </w:p>
    <w:p w:rsidR="00A50C50" w:rsidRPr="00E75EB9" w:rsidRDefault="00A50C50" w:rsidP="00777C97">
      <w:pPr>
        <w:spacing w:line="276" w:lineRule="auto"/>
        <w:ind w:firstLine="627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- улиц</w:t>
      </w:r>
      <w:r>
        <w:rPr>
          <w:color w:val="000000"/>
          <w:spacing w:val="-4"/>
        </w:rPr>
        <w:t>ы</w:t>
      </w:r>
      <w:r w:rsidRPr="00E75EB9">
        <w:rPr>
          <w:color w:val="000000"/>
          <w:spacing w:val="-4"/>
        </w:rPr>
        <w:t xml:space="preserve"> в жило</w:t>
      </w:r>
      <w:r>
        <w:rPr>
          <w:color w:val="000000"/>
          <w:spacing w:val="-4"/>
        </w:rPr>
        <w:t>м секторе</w:t>
      </w:r>
      <w:r w:rsidRPr="00E75EB9">
        <w:rPr>
          <w:color w:val="000000"/>
          <w:spacing w:val="-4"/>
        </w:rPr>
        <w:t xml:space="preserve"> основная;</w:t>
      </w:r>
    </w:p>
    <w:p w:rsidR="00A50C50" w:rsidRPr="00E75EB9" w:rsidRDefault="00A50C50" w:rsidP="00777C97">
      <w:pPr>
        <w:spacing w:line="276" w:lineRule="auto"/>
        <w:ind w:firstLine="627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- улиц</w:t>
      </w:r>
      <w:r>
        <w:rPr>
          <w:color w:val="000000"/>
          <w:spacing w:val="-4"/>
        </w:rPr>
        <w:t>ы</w:t>
      </w:r>
      <w:r w:rsidRPr="00E75EB9">
        <w:rPr>
          <w:color w:val="000000"/>
          <w:spacing w:val="-4"/>
        </w:rPr>
        <w:t xml:space="preserve"> в жилой застройке второстепенн</w:t>
      </w:r>
      <w:r>
        <w:rPr>
          <w:color w:val="000000"/>
          <w:spacing w:val="-4"/>
        </w:rPr>
        <w:t>ые</w:t>
      </w:r>
      <w:r w:rsidRPr="00E75EB9">
        <w:rPr>
          <w:color w:val="000000"/>
          <w:spacing w:val="-4"/>
        </w:rPr>
        <w:t>;</w:t>
      </w:r>
    </w:p>
    <w:p w:rsidR="00A50C50" w:rsidRPr="00E75EB9" w:rsidRDefault="00A50C50" w:rsidP="00777C97">
      <w:pPr>
        <w:spacing w:line="276" w:lineRule="auto"/>
        <w:ind w:firstLine="627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- проезд.</w:t>
      </w:r>
    </w:p>
    <w:p w:rsidR="00A50C50" w:rsidRPr="00D33CC2" w:rsidRDefault="00A50C50" w:rsidP="00777C97">
      <w:pPr>
        <w:spacing w:line="276" w:lineRule="auto"/>
        <w:ind w:firstLine="627"/>
        <w:jc w:val="both"/>
        <w:rPr>
          <w:color w:val="000000"/>
          <w:spacing w:val="-4"/>
        </w:rPr>
      </w:pPr>
      <w:r w:rsidRPr="00D33CC2">
        <w:rPr>
          <w:color w:val="000000"/>
          <w:spacing w:val="-4"/>
        </w:rPr>
        <w:t>На рисунке 2.11.1. представлена схема размещения объектов реализации генерального плана по развитию транспортной инфраструктуры.</w:t>
      </w:r>
    </w:p>
    <w:p w:rsidR="00A50C50" w:rsidRDefault="00FE1F62" w:rsidP="00777C97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019800" cy="4724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50" w:rsidRDefault="00A50C50" w:rsidP="00777C97">
      <w:pPr>
        <w:spacing w:line="276" w:lineRule="auto"/>
      </w:pPr>
      <w:r>
        <w:rPr>
          <w:color w:val="000000"/>
          <w:spacing w:val="-4"/>
        </w:rPr>
        <w:t xml:space="preserve">Рисунок 2.11.1 Схема размещения </w:t>
      </w:r>
      <w:r>
        <w:t>объектов транспортной инфраструктуры</w:t>
      </w:r>
    </w:p>
    <w:p w:rsidR="00A50C50" w:rsidRDefault="00A50C50" w:rsidP="00777C97">
      <w:pPr>
        <w:spacing w:line="276" w:lineRule="auto"/>
      </w:pPr>
    </w:p>
    <w:p w:rsidR="00A50C50" w:rsidRPr="00504655" w:rsidRDefault="00A50C50" w:rsidP="00777C97">
      <w:pPr>
        <w:spacing w:line="276" w:lineRule="auto"/>
      </w:pPr>
    </w:p>
    <w:p w:rsidR="00A50C50" w:rsidRPr="00F22506" w:rsidRDefault="00A50C50" w:rsidP="00777C97">
      <w:pPr>
        <w:spacing w:line="276" w:lineRule="auto"/>
        <w:ind w:firstLine="53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 </w:t>
      </w:r>
      <w:r w:rsidRPr="00CB1E80">
        <w:rPr>
          <w:color w:val="000000"/>
          <w:spacing w:val="-4"/>
        </w:rPr>
        <w:t>Основные показатели проектируемой улично – дорожной сет</w:t>
      </w:r>
      <w:r>
        <w:rPr>
          <w:color w:val="000000"/>
          <w:spacing w:val="-4"/>
        </w:rPr>
        <w:t>и, представлены в таблице 2.11.1</w:t>
      </w:r>
      <w:r w:rsidRPr="00CB1E80">
        <w:rPr>
          <w:color w:val="000000"/>
          <w:spacing w:val="-4"/>
        </w:rPr>
        <w:t>.</w:t>
      </w:r>
    </w:p>
    <w:p w:rsidR="00A50C50" w:rsidRPr="00F22506" w:rsidRDefault="00A50C50" w:rsidP="00777C97">
      <w:pPr>
        <w:spacing w:line="276" w:lineRule="auto"/>
        <w:ind w:firstLine="539"/>
        <w:rPr>
          <w:color w:val="000000"/>
          <w:spacing w:val="-4"/>
        </w:rPr>
      </w:pPr>
      <w:r w:rsidRPr="00F22506">
        <w:rPr>
          <w:color w:val="000000"/>
          <w:spacing w:val="-4"/>
        </w:rPr>
        <w:t xml:space="preserve">Таблица </w:t>
      </w:r>
      <w:r>
        <w:rPr>
          <w:color w:val="000000"/>
          <w:spacing w:val="-4"/>
        </w:rPr>
        <w:t>2</w:t>
      </w:r>
      <w:r w:rsidRPr="00F22506">
        <w:rPr>
          <w:color w:val="000000"/>
          <w:spacing w:val="-4"/>
        </w:rPr>
        <w:t>.</w:t>
      </w:r>
      <w:r>
        <w:rPr>
          <w:color w:val="000000"/>
          <w:spacing w:val="-4"/>
        </w:rPr>
        <w:t>11</w:t>
      </w:r>
      <w:r w:rsidRPr="00F22506">
        <w:rPr>
          <w:color w:val="000000"/>
          <w:spacing w:val="-4"/>
        </w:rPr>
        <w:t>.</w:t>
      </w:r>
      <w:r>
        <w:rPr>
          <w:color w:val="000000"/>
          <w:spacing w:val="-4"/>
        </w:rPr>
        <w:t>1</w:t>
      </w:r>
      <w:r w:rsidRPr="00F22506">
        <w:rPr>
          <w:color w:val="000000"/>
          <w:spacing w:val="-4"/>
        </w:rPr>
        <w:t>.</w:t>
      </w:r>
      <w:r>
        <w:rPr>
          <w:color w:val="000000"/>
          <w:spacing w:val="-4"/>
        </w:rPr>
        <w:t xml:space="preserve"> Основные показатели проектируемой улично – дорожной сети.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7"/>
        <w:gridCol w:w="4961"/>
        <w:gridCol w:w="1305"/>
        <w:gridCol w:w="2381"/>
      </w:tblGrid>
      <w:tr w:rsidR="00A50C50" w:rsidRPr="00F22506" w:rsidTr="00432DC2">
        <w:trPr>
          <w:trHeight w:val="20"/>
          <w:tblHeader/>
        </w:trPr>
        <w:tc>
          <w:tcPr>
            <w:tcW w:w="817" w:type="dxa"/>
            <w:vAlign w:val="center"/>
          </w:tcPr>
          <w:p w:rsidR="00A50C50" w:rsidRPr="001976EA" w:rsidRDefault="00A50C50" w:rsidP="00777C97">
            <w:pPr>
              <w:spacing w:line="276" w:lineRule="auto"/>
              <w:ind w:hanging="6"/>
              <w:jc w:val="center"/>
              <w:rPr>
                <w:b/>
              </w:rPr>
            </w:pPr>
            <w:r w:rsidRPr="001976EA">
              <w:rPr>
                <w:b/>
                <w:sz w:val="22"/>
                <w:szCs w:val="22"/>
              </w:rPr>
              <w:t xml:space="preserve">№ </w:t>
            </w:r>
          </w:p>
        </w:tc>
        <w:tc>
          <w:tcPr>
            <w:tcW w:w="4961" w:type="dxa"/>
            <w:vAlign w:val="center"/>
          </w:tcPr>
          <w:p w:rsidR="00A50C50" w:rsidRPr="001976EA" w:rsidRDefault="00A50C50" w:rsidP="00777C97">
            <w:pPr>
              <w:spacing w:line="276" w:lineRule="auto"/>
              <w:ind w:hanging="6"/>
              <w:jc w:val="center"/>
              <w:rPr>
                <w:b/>
              </w:rPr>
            </w:pPr>
            <w:r w:rsidRPr="001976EA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305" w:type="dxa"/>
            <w:vAlign w:val="center"/>
          </w:tcPr>
          <w:p w:rsidR="00A50C50" w:rsidRPr="001976EA" w:rsidRDefault="00A50C50" w:rsidP="00777C97">
            <w:pPr>
              <w:spacing w:line="276" w:lineRule="auto"/>
              <w:ind w:hanging="6"/>
              <w:jc w:val="center"/>
              <w:rPr>
                <w:b/>
              </w:rPr>
            </w:pPr>
            <w:r w:rsidRPr="001976EA">
              <w:rPr>
                <w:b/>
                <w:sz w:val="22"/>
                <w:szCs w:val="22"/>
              </w:rPr>
              <w:t>Ед. изм.</w:t>
            </w:r>
          </w:p>
        </w:tc>
        <w:tc>
          <w:tcPr>
            <w:tcW w:w="2381" w:type="dxa"/>
            <w:vAlign w:val="center"/>
          </w:tcPr>
          <w:p w:rsidR="00A50C50" w:rsidRPr="001976EA" w:rsidRDefault="00A50C50" w:rsidP="00777C97">
            <w:pPr>
              <w:spacing w:line="276" w:lineRule="auto"/>
              <w:ind w:hanging="6"/>
              <w:jc w:val="center"/>
              <w:rPr>
                <w:b/>
              </w:rPr>
            </w:pPr>
            <w:r w:rsidRPr="001976EA">
              <w:rPr>
                <w:b/>
                <w:sz w:val="22"/>
                <w:szCs w:val="22"/>
              </w:rPr>
              <w:t>Кол-во</w:t>
            </w:r>
          </w:p>
        </w:tc>
      </w:tr>
      <w:tr w:rsidR="00A50C50" w:rsidRPr="00F22506" w:rsidTr="00432DC2">
        <w:trPr>
          <w:trHeight w:val="20"/>
        </w:trPr>
        <w:tc>
          <w:tcPr>
            <w:tcW w:w="817" w:type="dxa"/>
            <w:vAlign w:val="center"/>
          </w:tcPr>
          <w:p w:rsidR="00A50C50" w:rsidRPr="001976EA" w:rsidRDefault="00A50C50" w:rsidP="00777C97">
            <w:pPr>
              <w:spacing w:line="276" w:lineRule="auto"/>
              <w:ind w:hanging="6"/>
              <w:jc w:val="center"/>
            </w:pPr>
            <w:r w:rsidRPr="001976EA">
              <w:rPr>
                <w:sz w:val="22"/>
                <w:szCs w:val="22"/>
              </w:rPr>
              <w:t>1</w:t>
            </w:r>
          </w:p>
        </w:tc>
        <w:tc>
          <w:tcPr>
            <w:tcW w:w="4961" w:type="dxa"/>
            <w:vAlign w:val="center"/>
          </w:tcPr>
          <w:p w:rsidR="00A50C50" w:rsidRPr="001976EA" w:rsidRDefault="00A50C50" w:rsidP="00777C97">
            <w:pPr>
              <w:spacing w:line="276" w:lineRule="auto"/>
              <w:ind w:hanging="6"/>
            </w:pPr>
            <w:r w:rsidRPr="001976EA">
              <w:rPr>
                <w:sz w:val="22"/>
                <w:szCs w:val="22"/>
              </w:rPr>
              <w:t xml:space="preserve">Протяженность улично – дорожной сети. </w:t>
            </w:r>
          </w:p>
        </w:tc>
        <w:tc>
          <w:tcPr>
            <w:tcW w:w="1305" w:type="dxa"/>
            <w:vAlign w:val="center"/>
          </w:tcPr>
          <w:p w:rsidR="00A50C50" w:rsidRPr="001976EA" w:rsidRDefault="00A50C50" w:rsidP="00777C97">
            <w:pPr>
              <w:spacing w:line="276" w:lineRule="auto"/>
              <w:ind w:hanging="6"/>
              <w:jc w:val="center"/>
            </w:pPr>
            <w:r w:rsidRPr="001976EA">
              <w:rPr>
                <w:sz w:val="22"/>
                <w:szCs w:val="22"/>
              </w:rPr>
              <w:t>км</w:t>
            </w:r>
          </w:p>
        </w:tc>
        <w:tc>
          <w:tcPr>
            <w:tcW w:w="2381" w:type="dxa"/>
            <w:vAlign w:val="center"/>
          </w:tcPr>
          <w:p w:rsidR="00A50C50" w:rsidRPr="001976EA" w:rsidRDefault="00A50C50" w:rsidP="00777C97">
            <w:pPr>
              <w:spacing w:line="276" w:lineRule="auto"/>
              <w:ind w:hanging="6"/>
              <w:jc w:val="center"/>
            </w:pPr>
            <w:r w:rsidRPr="001976EA">
              <w:rPr>
                <w:sz w:val="22"/>
                <w:szCs w:val="22"/>
              </w:rPr>
              <w:t>14,3</w:t>
            </w:r>
          </w:p>
        </w:tc>
      </w:tr>
    </w:tbl>
    <w:p w:rsidR="00A50C50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</w:p>
    <w:p w:rsidR="00A50C50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F22506">
        <w:rPr>
          <w:color w:val="000000"/>
          <w:spacing w:val="-4"/>
        </w:rPr>
        <w:t xml:space="preserve">При определении категории улицы были учтены следующие факторы: положение улиц в транспортной схеме, наличие застройки и точек </w:t>
      </w:r>
      <w:r>
        <w:rPr>
          <w:color w:val="000000"/>
          <w:spacing w:val="-4"/>
        </w:rPr>
        <w:t>тяготения транспортных потоков</w:t>
      </w:r>
      <w:r w:rsidRPr="00F22506">
        <w:rPr>
          <w:color w:val="000000"/>
          <w:spacing w:val="-4"/>
        </w:rPr>
        <w:t>.  Ширина улиц задана в соответствии с нормативными требованиями к транспортным магис</w:t>
      </w:r>
      <w:r w:rsidRPr="00F22506">
        <w:rPr>
          <w:color w:val="000000"/>
          <w:spacing w:val="-4"/>
        </w:rPr>
        <w:t>т</w:t>
      </w:r>
      <w:r w:rsidRPr="00F22506">
        <w:rPr>
          <w:color w:val="000000"/>
          <w:spacing w:val="-4"/>
        </w:rPr>
        <w:t>ралям установленной категории.</w:t>
      </w: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38" w:name="_Toc444611862"/>
      <w:r>
        <w:rPr>
          <w:rFonts w:ascii="Times New Roman" w:hAnsi="Times New Roman"/>
          <w:b/>
          <w:color w:val="auto"/>
          <w:sz w:val="28"/>
          <w:szCs w:val="28"/>
        </w:rPr>
        <w:t>2.11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 xml:space="preserve"> Оценка нормативно-правовой базы, необходимой для функцион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и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 xml:space="preserve">рования и развития транспортной инфраструктуры </w:t>
      </w:r>
      <w:bookmarkEnd w:id="38"/>
      <w:r>
        <w:rPr>
          <w:rFonts w:ascii="Times New Roman" w:hAnsi="Times New Roman"/>
          <w:b/>
          <w:color w:val="auto"/>
          <w:sz w:val="28"/>
          <w:szCs w:val="28"/>
        </w:rPr>
        <w:t>МО</w:t>
      </w:r>
    </w:p>
    <w:p w:rsidR="00A50C50" w:rsidRPr="00432DC2" w:rsidRDefault="00A50C50" w:rsidP="00777C97">
      <w:pPr>
        <w:spacing w:line="276" w:lineRule="auto"/>
      </w:pPr>
    </w:p>
    <w:p w:rsidR="00A50C50" w:rsidRDefault="00A50C50" w:rsidP="00777C97">
      <w:pPr>
        <w:spacing w:after="120" w:line="276" w:lineRule="auto"/>
        <w:ind w:firstLine="709"/>
        <w:jc w:val="both"/>
        <w:rPr>
          <w:lang w:eastAsia="en-US"/>
        </w:rPr>
      </w:pPr>
      <w:r>
        <w:rPr>
          <w:lang w:eastAsia="en-US"/>
        </w:rPr>
        <w:t>Основными документами, определяющими порядок функционирования и развития транспортной инфраструктуры, являются:</w:t>
      </w:r>
    </w:p>
    <w:p w:rsidR="00A50C50" w:rsidRPr="00C440BE" w:rsidRDefault="00A50C50" w:rsidP="00777C97">
      <w:pPr>
        <w:pStyle w:val="a5"/>
        <w:numPr>
          <w:ilvl w:val="0"/>
          <w:numId w:val="8"/>
        </w:numPr>
        <w:spacing w:after="120" w:line="276" w:lineRule="auto"/>
        <w:ind w:left="567" w:hanging="567"/>
        <w:jc w:val="both"/>
        <w:rPr>
          <w:lang w:eastAsia="en-US"/>
        </w:rPr>
      </w:pPr>
      <w:r w:rsidRPr="00C440BE">
        <w:rPr>
          <w:lang w:eastAsia="en-US"/>
        </w:rPr>
        <w:t>Градостроительный кодекс Российской Федерации от 29.12.2004 № 190-ФЗ (ред. от 30.12.2015) (с изм. и доп., вступ. в силу с 10.01.2016);</w:t>
      </w:r>
    </w:p>
    <w:p w:rsidR="00A50C50" w:rsidRPr="00C440BE" w:rsidRDefault="00A50C50" w:rsidP="00777C97">
      <w:pPr>
        <w:pStyle w:val="a5"/>
        <w:numPr>
          <w:ilvl w:val="0"/>
          <w:numId w:val="8"/>
        </w:numPr>
        <w:spacing w:after="120" w:line="276" w:lineRule="auto"/>
        <w:ind w:left="567" w:hanging="567"/>
        <w:jc w:val="both"/>
        <w:rPr>
          <w:lang w:eastAsia="en-US"/>
        </w:rPr>
      </w:pPr>
      <w:r w:rsidRPr="00C440BE">
        <w:rPr>
          <w:lang w:eastAsia="en-US"/>
        </w:rPr>
        <w:lastRenderedPageBreak/>
        <w:t>Воздушный кодекс Российской Федерации от 19.03.1997 № 60-ФЗ (ред. от 13.07.2015) (с изм. и доп., вступ. в силу с 24.07.2015)</w:t>
      </w:r>
      <w:r>
        <w:rPr>
          <w:lang w:eastAsia="en-US"/>
        </w:rPr>
        <w:t>;</w:t>
      </w:r>
    </w:p>
    <w:p w:rsidR="00A50C50" w:rsidRPr="00C440BE" w:rsidRDefault="00A50C50" w:rsidP="00777C97">
      <w:pPr>
        <w:pStyle w:val="a5"/>
        <w:numPr>
          <w:ilvl w:val="0"/>
          <w:numId w:val="8"/>
        </w:numPr>
        <w:spacing w:after="120" w:line="276" w:lineRule="auto"/>
        <w:ind w:left="567" w:hanging="567"/>
        <w:jc w:val="both"/>
        <w:rPr>
          <w:lang w:eastAsia="en-US"/>
        </w:rPr>
      </w:pPr>
      <w:r w:rsidRPr="00C440BE">
        <w:rPr>
          <w:lang w:eastAsia="en-US"/>
        </w:rPr>
        <w:t>Федеральный закон от 08.11.2007 № 257-ФЗ (ред. от 15.02.2016) «Об автомобильных дорогах и о дорожной деятельности в Российской Федерации и о внесении измен</w:t>
      </w:r>
      <w:r w:rsidRPr="00C440BE">
        <w:rPr>
          <w:lang w:eastAsia="en-US"/>
        </w:rPr>
        <w:t>е</w:t>
      </w:r>
      <w:r w:rsidRPr="00C440BE">
        <w:rPr>
          <w:lang w:eastAsia="en-US"/>
        </w:rPr>
        <w:t>ний в отдельные законодательные акты Российской Федерации»;</w:t>
      </w:r>
    </w:p>
    <w:p w:rsidR="00A50C50" w:rsidRPr="00C440BE" w:rsidRDefault="00A50C50" w:rsidP="00777C97">
      <w:pPr>
        <w:pStyle w:val="a5"/>
        <w:numPr>
          <w:ilvl w:val="0"/>
          <w:numId w:val="8"/>
        </w:numPr>
        <w:spacing w:after="120" w:line="276" w:lineRule="auto"/>
        <w:ind w:left="567" w:hanging="567"/>
        <w:jc w:val="both"/>
        <w:rPr>
          <w:lang w:eastAsia="en-US"/>
        </w:rPr>
      </w:pPr>
      <w:r w:rsidRPr="00C440BE">
        <w:rPr>
          <w:lang w:eastAsia="en-US"/>
        </w:rPr>
        <w:t>Федеральный закон от 10.12.1995 № 196-ФЗ (ред. от 28.11.2015) «О безопасности дорожного движения» (с изм. и доп., вступ. в силу с 15.01.2016);</w:t>
      </w:r>
    </w:p>
    <w:p w:rsidR="00A50C50" w:rsidRPr="00C440BE" w:rsidRDefault="00A50C50" w:rsidP="00777C97">
      <w:pPr>
        <w:pStyle w:val="a5"/>
        <w:numPr>
          <w:ilvl w:val="0"/>
          <w:numId w:val="8"/>
        </w:numPr>
        <w:spacing w:after="120" w:line="276" w:lineRule="auto"/>
        <w:ind w:left="567" w:hanging="567"/>
        <w:jc w:val="both"/>
        <w:rPr>
          <w:lang w:eastAsia="en-US"/>
        </w:rPr>
      </w:pPr>
      <w:r w:rsidRPr="00C440BE">
        <w:rPr>
          <w:lang w:eastAsia="en-US"/>
        </w:rPr>
        <w:t>Федеральный закон от 10.01.2003 № 17-ФЗ (ред. от 13.07.2015) «О железнодорожном транспорте в Российской Федерации» (с изм. и доп., вступ. в силу с 13.08.2015);</w:t>
      </w:r>
    </w:p>
    <w:p w:rsidR="00A50C50" w:rsidRPr="00C440BE" w:rsidRDefault="00A50C50" w:rsidP="00777C97">
      <w:pPr>
        <w:pStyle w:val="a5"/>
        <w:numPr>
          <w:ilvl w:val="0"/>
          <w:numId w:val="8"/>
        </w:numPr>
        <w:spacing w:after="120" w:line="276" w:lineRule="auto"/>
        <w:ind w:left="567" w:hanging="567"/>
        <w:jc w:val="both"/>
        <w:rPr>
          <w:lang w:eastAsia="en-US"/>
        </w:rPr>
      </w:pPr>
      <w:r w:rsidRPr="00C440BE">
        <w:rPr>
          <w:lang w:eastAsia="en-US"/>
        </w:rPr>
        <w:t>Постановление Правительства РФ от 23.10.1993 № 1090 (ред. от 21.01.2016) «О Пр</w:t>
      </w:r>
      <w:r w:rsidRPr="00C440BE">
        <w:rPr>
          <w:lang w:eastAsia="en-US"/>
        </w:rPr>
        <w:t>а</w:t>
      </w:r>
      <w:r w:rsidRPr="00C440BE">
        <w:rPr>
          <w:lang w:eastAsia="en-US"/>
        </w:rPr>
        <w:t>вилах дорожного движения»;</w:t>
      </w:r>
    </w:p>
    <w:p w:rsidR="00A50C50" w:rsidRPr="00C440BE" w:rsidRDefault="00A50C50" w:rsidP="00777C97">
      <w:pPr>
        <w:pStyle w:val="a5"/>
        <w:numPr>
          <w:ilvl w:val="0"/>
          <w:numId w:val="8"/>
        </w:numPr>
        <w:spacing w:after="120" w:line="276" w:lineRule="auto"/>
        <w:ind w:left="567" w:hanging="567"/>
        <w:jc w:val="both"/>
        <w:rPr>
          <w:lang w:eastAsia="en-US"/>
        </w:rPr>
      </w:pPr>
      <w:r w:rsidRPr="00C440BE">
        <w:rPr>
          <w:lang w:eastAsia="en-US"/>
        </w:rPr>
        <w:t>Постановление Правительства РФ от 25.12.2015 № 1440 «Об утверждении требов</w:t>
      </w:r>
      <w:r w:rsidRPr="00C440BE">
        <w:rPr>
          <w:lang w:eastAsia="en-US"/>
        </w:rPr>
        <w:t>а</w:t>
      </w:r>
      <w:r w:rsidRPr="00C440BE">
        <w:rPr>
          <w:lang w:eastAsia="en-US"/>
        </w:rPr>
        <w:t>ний к программам комплексного развития транспортной инфраструктуры поселений, городских округов»;</w:t>
      </w:r>
    </w:p>
    <w:p w:rsidR="00A50C50" w:rsidRPr="00C440BE" w:rsidRDefault="00A50C50" w:rsidP="00777C97">
      <w:pPr>
        <w:pStyle w:val="a5"/>
        <w:numPr>
          <w:ilvl w:val="0"/>
          <w:numId w:val="8"/>
        </w:numPr>
        <w:spacing w:after="120" w:line="276" w:lineRule="auto"/>
        <w:ind w:left="567" w:hanging="567"/>
        <w:jc w:val="both"/>
        <w:rPr>
          <w:lang w:eastAsia="en-US"/>
        </w:rPr>
      </w:pPr>
      <w:r w:rsidRPr="00C440BE">
        <w:rPr>
          <w:lang w:eastAsia="en-US"/>
        </w:rPr>
        <w:t>Постановление Главного государственного санитарного врача РФ от 25.09.2007 № 74 Санитарные правила СанПиН 2.2.1/2.1.1.1200-03 «Санитарно-защитные зоны и санитарная классификация предприятий, сооружений и иных объектов»;</w:t>
      </w:r>
    </w:p>
    <w:p w:rsidR="00A50C50" w:rsidRPr="00C55970" w:rsidRDefault="00A50C50" w:rsidP="00777C97">
      <w:pPr>
        <w:pStyle w:val="a5"/>
        <w:numPr>
          <w:ilvl w:val="0"/>
          <w:numId w:val="8"/>
        </w:numPr>
        <w:spacing w:after="120" w:line="276" w:lineRule="auto"/>
        <w:ind w:left="567" w:hanging="567"/>
        <w:jc w:val="both"/>
        <w:rPr>
          <w:lang w:eastAsia="en-US"/>
        </w:rPr>
      </w:pPr>
      <w:r w:rsidRPr="00C55970">
        <w:rPr>
          <w:lang w:eastAsia="en-US"/>
        </w:rPr>
        <w:t>Генеральный план, совмещенный с проектом планировки муниципального образов</w:t>
      </w:r>
      <w:r w:rsidRPr="00C55970">
        <w:rPr>
          <w:lang w:eastAsia="en-US"/>
        </w:rPr>
        <w:t>а</w:t>
      </w:r>
      <w:r w:rsidRPr="00C55970">
        <w:rPr>
          <w:lang w:eastAsia="en-US"/>
        </w:rPr>
        <w:t>ния. Утвержден решением собрания депутатов четвертого созыва муниципального образования № 121 от  18.01. 2013 года.</w:t>
      </w:r>
    </w:p>
    <w:p w:rsidR="00A50C50" w:rsidRDefault="00A50C50" w:rsidP="00777C97">
      <w:pPr>
        <w:pStyle w:val="a5"/>
        <w:spacing w:after="120" w:line="276" w:lineRule="auto"/>
        <w:ind w:left="0" w:firstLine="567"/>
        <w:jc w:val="both"/>
        <w:rPr>
          <w:lang w:eastAsia="en-US"/>
        </w:rPr>
      </w:pPr>
      <w:r w:rsidRPr="00C440BE">
        <w:rPr>
          <w:lang w:eastAsia="en-US"/>
        </w:rPr>
        <w:t>Таким образом, следует отметить, что на федеральном и региональном уровне но</w:t>
      </w:r>
      <w:r w:rsidRPr="00C440BE">
        <w:rPr>
          <w:lang w:eastAsia="en-US"/>
        </w:rPr>
        <w:t>р</w:t>
      </w:r>
      <w:r w:rsidRPr="00C440BE">
        <w:rPr>
          <w:lang w:eastAsia="en-US"/>
        </w:rPr>
        <w:t>мативно-правовая база необходимая для функционирования и развития транспортной и</w:t>
      </w:r>
      <w:r w:rsidRPr="00C440BE">
        <w:rPr>
          <w:lang w:eastAsia="en-US"/>
        </w:rPr>
        <w:t>н</w:t>
      </w:r>
      <w:r w:rsidRPr="00C440BE">
        <w:rPr>
          <w:lang w:eastAsia="en-US"/>
        </w:rPr>
        <w:t>фраструктуры сформирована.</w:t>
      </w:r>
    </w:p>
    <w:p w:rsidR="00A50C50" w:rsidRDefault="00A50C50" w:rsidP="00777C97">
      <w:pPr>
        <w:pStyle w:val="a5"/>
        <w:spacing w:after="120" w:line="276" w:lineRule="auto"/>
        <w:ind w:left="0" w:firstLine="567"/>
        <w:jc w:val="both"/>
        <w:rPr>
          <w:lang w:eastAsia="en-US"/>
        </w:rPr>
      </w:pPr>
      <w:r w:rsidRPr="00994B83">
        <w:rPr>
          <w:lang w:eastAsia="en-US"/>
        </w:rPr>
        <w:t xml:space="preserve">В соответствии с частью 2 статьи 5 Федерального закона «О внесении изменений в градостроительный кодекс Российской Федерации и отдельные законодательные акты Российской Федерации» №456-ФЗ от 29 декабря 2014 года, </w:t>
      </w:r>
      <w:r>
        <w:rPr>
          <w:lang w:eastAsia="en-US"/>
        </w:rPr>
        <w:t>необходимо разработать и у</w:t>
      </w:r>
      <w:r>
        <w:rPr>
          <w:lang w:eastAsia="en-US"/>
        </w:rPr>
        <w:t>т</w:t>
      </w:r>
      <w:r>
        <w:rPr>
          <w:lang w:eastAsia="en-US"/>
        </w:rPr>
        <w:t>вердить</w:t>
      </w:r>
      <w:r w:rsidRPr="00A77998">
        <w:rPr>
          <w:lang w:eastAsia="en-US"/>
        </w:rPr>
        <w:t xml:space="preserve"> </w:t>
      </w:r>
      <w:r w:rsidRPr="00994B83">
        <w:rPr>
          <w:lang w:eastAsia="en-US"/>
        </w:rPr>
        <w:t>программ</w:t>
      </w:r>
      <w:r>
        <w:rPr>
          <w:lang w:eastAsia="en-US"/>
        </w:rPr>
        <w:t>у</w:t>
      </w:r>
      <w:r w:rsidRPr="00994B83">
        <w:rPr>
          <w:lang w:eastAsia="en-US"/>
        </w:rPr>
        <w:t xml:space="preserve"> комплексного развития транспортной инфраструктуры </w:t>
      </w:r>
      <w:r>
        <w:rPr>
          <w:lang w:eastAsia="en-US"/>
        </w:rPr>
        <w:t>поселка</w:t>
      </w:r>
      <w:r w:rsidRPr="00994B83">
        <w:rPr>
          <w:lang w:eastAsia="en-US"/>
        </w:rPr>
        <w:t>.</w:t>
      </w: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994B83">
        <w:rPr>
          <w:lang w:eastAsia="en-US"/>
        </w:rPr>
        <w:t>В соответствии с Федеральным законом «Об общих принципах местного самоупра</w:t>
      </w:r>
      <w:r w:rsidRPr="00994B83">
        <w:rPr>
          <w:lang w:eastAsia="en-US"/>
        </w:rPr>
        <w:t>в</w:t>
      </w:r>
      <w:r w:rsidRPr="00994B83">
        <w:rPr>
          <w:lang w:eastAsia="en-US"/>
        </w:rPr>
        <w:t>ления в Российской Федерации» №131-ФЗ от 6 октября 2003 года (в ред. от 15.02.2016 г.), а также п. 8 статьи 8 «Градостроительного кодекса Российской Федерации» №190-ФЗ от 29 декабря 2004 года (в ред. 30.12.2015 г.), разработка и утверждение программ комплек</w:t>
      </w:r>
      <w:r w:rsidRPr="00994B83">
        <w:rPr>
          <w:lang w:eastAsia="en-US"/>
        </w:rPr>
        <w:t>с</w:t>
      </w:r>
      <w:r w:rsidRPr="00994B83">
        <w:rPr>
          <w:lang w:eastAsia="en-US"/>
        </w:rPr>
        <w:t>ного развития транспортной инфраструктуры поселений, городских округов, требования к которым устанавливаются Правительством Российской Федерации входит в состав по</w:t>
      </w:r>
      <w:r w:rsidRPr="00994B83">
        <w:rPr>
          <w:lang w:eastAsia="en-US"/>
        </w:rPr>
        <w:t>л</w:t>
      </w:r>
      <w:r w:rsidRPr="00994B83">
        <w:rPr>
          <w:lang w:eastAsia="en-US"/>
        </w:rPr>
        <w:t>номочий о</w:t>
      </w:r>
      <w:r>
        <w:rPr>
          <w:lang w:eastAsia="en-US"/>
        </w:rPr>
        <w:t>рганов местного самоуправления.</w:t>
      </w: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>
        <w:rPr>
          <w:lang w:eastAsia="en-US"/>
        </w:rPr>
        <w:t>В соответствии с п. 27 статьи 1 «Градостроительного кодекса Российской Федер</w:t>
      </w:r>
      <w:r>
        <w:rPr>
          <w:lang w:eastAsia="en-US"/>
        </w:rPr>
        <w:t>а</w:t>
      </w:r>
      <w:r>
        <w:rPr>
          <w:lang w:eastAsia="en-US"/>
        </w:rPr>
        <w:t xml:space="preserve">ции» №190-ФЗ от 29 декабря 2004 года (в ред. 30.12.2015 г.) </w:t>
      </w:r>
      <w:r w:rsidRPr="003622F4">
        <w:rPr>
          <w:u w:val="single"/>
          <w:lang w:eastAsia="en-US"/>
        </w:rPr>
        <w:t>программы комплексного развития транспортной инфраструктуры поселения, городского округа</w:t>
      </w:r>
      <w:r w:rsidRPr="003622F4">
        <w:rPr>
          <w:lang w:eastAsia="en-US"/>
        </w:rPr>
        <w:t xml:space="preserve"> - документы, уст</w:t>
      </w:r>
      <w:r w:rsidRPr="003622F4">
        <w:rPr>
          <w:lang w:eastAsia="en-US"/>
        </w:rPr>
        <w:t>а</w:t>
      </w:r>
      <w:r w:rsidRPr="003622F4">
        <w:rPr>
          <w:lang w:eastAsia="en-US"/>
        </w:rPr>
        <w:t>навливающие перечни мероприятий по проектированию, строительству, реконструкции объектов транспортной инфраструктуры местного значения поселения, городского округа, которые предусмотрены также государственными и муниципальными программами, стр</w:t>
      </w:r>
      <w:r w:rsidRPr="003622F4">
        <w:rPr>
          <w:lang w:eastAsia="en-US"/>
        </w:rPr>
        <w:t>а</w:t>
      </w:r>
      <w:r w:rsidRPr="003622F4">
        <w:rPr>
          <w:lang w:eastAsia="en-US"/>
        </w:rPr>
        <w:t>тегией социально-экономического развития муниципального образования и планом мер</w:t>
      </w:r>
      <w:r w:rsidRPr="003622F4">
        <w:rPr>
          <w:lang w:eastAsia="en-US"/>
        </w:rPr>
        <w:t>о</w:t>
      </w:r>
      <w:r w:rsidRPr="003622F4">
        <w:rPr>
          <w:lang w:eastAsia="en-US"/>
        </w:rPr>
        <w:t>приятий по реализации стратегии социально-экономического развития муниципального образования (при наличии данных стратегии и плана), планом и программой комплексн</w:t>
      </w:r>
      <w:r w:rsidRPr="003622F4">
        <w:rPr>
          <w:lang w:eastAsia="en-US"/>
        </w:rPr>
        <w:t>о</w:t>
      </w:r>
      <w:r w:rsidRPr="003622F4">
        <w:rPr>
          <w:lang w:eastAsia="en-US"/>
        </w:rPr>
        <w:t xml:space="preserve">го социально-экономического развития муниципального образования, инвестиционными программами субъектов естественных монополий в области транспорта. </w:t>
      </w: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3622F4">
        <w:rPr>
          <w:u w:val="single"/>
          <w:lang w:eastAsia="en-US"/>
        </w:rPr>
        <w:lastRenderedPageBreak/>
        <w:t>Программы комплексного развития транспортной инфраструктуры поселения, г</w:t>
      </w:r>
      <w:r w:rsidRPr="003622F4">
        <w:rPr>
          <w:u w:val="single"/>
          <w:lang w:eastAsia="en-US"/>
        </w:rPr>
        <w:t>о</w:t>
      </w:r>
      <w:r w:rsidRPr="003622F4">
        <w:rPr>
          <w:u w:val="single"/>
          <w:lang w:eastAsia="en-US"/>
        </w:rPr>
        <w:t>родского округа</w:t>
      </w:r>
      <w:r w:rsidRPr="003622F4">
        <w:rPr>
          <w:lang w:eastAsia="en-US"/>
        </w:rPr>
        <w:t xml:space="preserve"> должны обеспечивать сбалансированное, перспективное развитие тран</w:t>
      </w:r>
      <w:r w:rsidRPr="003622F4">
        <w:rPr>
          <w:lang w:eastAsia="en-US"/>
        </w:rPr>
        <w:t>с</w:t>
      </w:r>
      <w:r w:rsidRPr="003622F4">
        <w:rPr>
          <w:lang w:eastAsia="en-US"/>
        </w:rPr>
        <w:t>портной инфраструктуры поселения, городского округа в соответствии с потребностями в строительстве, реконструкции объектов транспортной инфраструктуры местного значения</w:t>
      </w:r>
    </w:p>
    <w:p w:rsidR="00A50C50" w:rsidRPr="00E75EB9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Программа позволит обеспечить:</w:t>
      </w:r>
    </w:p>
    <w:p w:rsidR="00A50C50" w:rsidRPr="00E75EB9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а) 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</w:t>
      </w:r>
      <w:r w:rsidRPr="00E75EB9">
        <w:rPr>
          <w:color w:val="000000"/>
          <w:spacing w:val="-4"/>
        </w:rPr>
        <w:t>и</w:t>
      </w:r>
      <w:r w:rsidRPr="00E75EB9">
        <w:rPr>
          <w:color w:val="000000"/>
          <w:spacing w:val="-4"/>
        </w:rPr>
        <w:t>ческую деятельность;</w:t>
      </w:r>
    </w:p>
    <w:p w:rsidR="00A50C50" w:rsidRPr="00E75EB9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б)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</w:t>
      </w:r>
      <w:r w:rsidRPr="00E75EB9">
        <w:rPr>
          <w:color w:val="000000"/>
          <w:spacing w:val="-4"/>
        </w:rPr>
        <w:t>о</w:t>
      </w:r>
      <w:r w:rsidRPr="00E75EB9">
        <w:rPr>
          <w:color w:val="000000"/>
          <w:spacing w:val="-4"/>
        </w:rPr>
        <w:t>вания;</w:t>
      </w:r>
    </w:p>
    <w:p w:rsidR="00A50C50" w:rsidRPr="00E75EB9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в)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</w:t>
      </w:r>
      <w:r>
        <w:rPr>
          <w:color w:val="000000"/>
          <w:spacing w:val="-4"/>
        </w:rPr>
        <w:t>ения</w:t>
      </w:r>
      <w:r w:rsidRPr="00E75EB9">
        <w:rPr>
          <w:color w:val="000000"/>
          <w:spacing w:val="-4"/>
        </w:rPr>
        <w:t>;</w:t>
      </w:r>
    </w:p>
    <w:p w:rsidR="00A50C50" w:rsidRPr="00E75EB9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г) развитие транспортной инфраструктуры, сбалансированное с градостроительной деятельностью;</w:t>
      </w:r>
    </w:p>
    <w:p w:rsidR="00A50C50" w:rsidRPr="00E75EB9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д) условия для управления транспортным спросом;</w:t>
      </w:r>
    </w:p>
    <w:p w:rsidR="00A50C50" w:rsidRPr="00E75EB9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е)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</w:t>
      </w:r>
      <w:r w:rsidRPr="00E75EB9">
        <w:rPr>
          <w:color w:val="000000"/>
          <w:spacing w:val="-4"/>
        </w:rPr>
        <w:t>н</w:t>
      </w:r>
      <w:r w:rsidRPr="00E75EB9">
        <w:rPr>
          <w:color w:val="000000"/>
          <w:spacing w:val="-4"/>
        </w:rPr>
        <w:t>ной деятельности;</w:t>
      </w:r>
    </w:p>
    <w:p w:rsidR="00A50C50" w:rsidRPr="00E75EB9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ж) создание приоритетных условий движения транспортных средств общего польз</w:t>
      </w:r>
      <w:r w:rsidRPr="00E75EB9">
        <w:rPr>
          <w:color w:val="000000"/>
          <w:spacing w:val="-4"/>
        </w:rPr>
        <w:t>о</w:t>
      </w:r>
      <w:r w:rsidRPr="00E75EB9">
        <w:rPr>
          <w:color w:val="000000"/>
          <w:spacing w:val="-4"/>
        </w:rPr>
        <w:t>вания по отношению к иным транспортным средствам;</w:t>
      </w:r>
    </w:p>
    <w:p w:rsidR="00A50C50" w:rsidRPr="00E75EB9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з) условия для пешеходного и велосипедного передвижения населения;</w:t>
      </w:r>
    </w:p>
    <w:p w:rsidR="00A50C50" w:rsidRPr="00E75EB9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E75EB9">
        <w:rPr>
          <w:color w:val="000000"/>
          <w:spacing w:val="-4"/>
        </w:rPr>
        <w:t>и) эффективность функционирования действующей транспортной инфраструктуры.</w:t>
      </w:r>
    </w:p>
    <w:p w:rsidR="00A50C50" w:rsidRPr="00DA7977" w:rsidRDefault="00A50C50" w:rsidP="00777C97">
      <w:pPr>
        <w:pStyle w:val="1"/>
        <w:spacing w:line="276" w:lineRule="auto"/>
        <w:jc w:val="both"/>
        <w:rPr>
          <w:b/>
          <w:color w:val="auto"/>
        </w:rPr>
      </w:pPr>
      <w:bookmarkStart w:id="39" w:name="_Toc444611863"/>
      <w:r>
        <w:rPr>
          <w:rFonts w:ascii="Times New Roman" w:hAnsi="Times New Roman"/>
          <w:b/>
          <w:color w:val="auto"/>
          <w:sz w:val="28"/>
          <w:szCs w:val="28"/>
        </w:rPr>
        <w:t>2.12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 xml:space="preserve"> Оценка финансирования транспортной инфраструктуры</w:t>
      </w:r>
      <w:bookmarkEnd w:id="39"/>
    </w:p>
    <w:p w:rsidR="00A50C50" w:rsidRPr="00432DC2" w:rsidRDefault="00A50C50" w:rsidP="00777C97">
      <w:pPr>
        <w:spacing w:line="276" w:lineRule="auto"/>
      </w:pPr>
    </w:p>
    <w:p w:rsidR="00A50C50" w:rsidRPr="007D0AF3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7D0AF3">
        <w:rPr>
          <w:color w:val="000000"/>
          <w:spacing w:val="-4"/>
        </w:rPr>
        <w:t>Финансирование работ по содержанию и рем</w:t>
      </w:r>
      <w:r>
        <w:rPr>
          <w:color w:val="000000"/>
          <w:spacing w:val="-4"/>
        </w:rPr>
        <w:t>онту улично – дорожной сети поселения Большереченского сельсовета Кыштовского района Новосибирской области</w:t>
      </w:r>
      <w:r w:rsidRPr="007D0AF3">
        <w:rPr>
          <w:color w:val="000000"/>
          <w:spacing w:val="-4"/>
        </w:rPr>
        <w:t xml:space="preserve"> из муниципал</w:t>
      </w:r>
      <w:r w:rsidRPr="007D0AF3">
        <w:rPr>
          <w:color w:val="000000"/>
          <w:spacing w:val="-4"/>
        </w:rPr>
        <w:t>ь</w:t>
      </w:r>
      <w:r w:rsidRPr="007D0AF3">
        <w:rPr>
          <w:color w:val="000000"/>
          <w:spacing w:val="-4"/>
        </w:rPr>
        <w:t>ного бюджета и окружного бюджета в виде субсидий в долевом соотношении 5 и 95 проце</w:t>
      </w:r>
      <w:r w:rsidRPr="007D0AF3">
        <w:rPr>
          <w:color w:val="000000"/>
          <w:spacing w:val="-4"/>
        </w:rPr>
        <w:t>н</w:t>
      </w:r>
      <w:r w:rsidRPr="007D0AF3">
        <w:rPr>
          <w:color w:val="000000"/>
          <w:spacing w:val="-4"/>
        </w:rPr>
        <w:t xml:space="preserve">тов соответственно. </w:t>
      </w:r>
    </w:p>
    <w:p w:rsidR="00A50C50" w:rsidRPr="00263299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263299">
        <w:rPr>
          <w:color w:val="000000"/>
          <w:spacing w:val="-4"/>
        </w:rPr>
        <w:t>В таблице 2.13.1., представлены данные по объемам финансирования мероприятий</w:t>
      </w:r>
      <w:r>
        <w:rPr>
          <w:color w:val="000000"/>
          <w:spacing w:val="-4"/>
        </w:rPr>
        <w:t xml:space="preserve"> по содержанию и ремонту улично–</w:t>
      </w:r>
      <w:r w:rsidRPr="00263299">
        <w:rPr>
          <w:color w:val="000000"/>
          <w:spacing w:val="-4"/>
        </w:rPr>
        <w:t>дорожной сети.</w:t>
      </w:r>
    </w:p>
    <w:p w:rsidR="00A50C50" w:rsidRPr="00B744A7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B744A7">
        <w:rPr>
          <w:color w:val="000000"/>
          <w:spacing w:val="-4"/>
        </w:rPr>
        <w:t xml:space="preserve">Таблица 2.13.1. Объем финансирования </w:t>
      </w:r>
    </w:p>
    <w:p w:rsidR="00A50C50" w:rsidRPr="003D6F47" w:rsidRDefault="00A50C50" w:rsidP="00777C97">
      <w:pPr>
        <w:spacing w:line="276" w:lineRule="auto"/>
        <w:rPr>
          <w:highlight w:val="yellow"/>
        </w:rPr>
      </w:pPr>
    </w:p>
    <w:tbl>
      <w:tblPr>
        <w:tblW w:w="9209" w:type="dxa"/>
        <w:jc w:val="center"/>
        <w:tblLook w:val="00A0"/>
      </w:tblPr>
      <w:tblGrid>
        <w:gridCol w:w="960"/>
        <w:gridCol w:w="3571"/>
        <w:gridCol w:w="1134"/>
        <w:gridCol w:w="1134"/>
        <w:gridCol w:w="1134"/>
        <w:gridCol w:w="1276"/>
      </w:tblGrid>
      <w:tr w:rsidR="00A50C50" w:rsidRPr="003D6F47" w:rsidTr="00432DC2">
        <w:trPr>
          <w:trHeight w:val="45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B744A7"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B744A7">
              <w:rPr>
                <w:b/>
                <w:bCs/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B744A7">
              <w:rPr>
                <w:b/>
                <w:bCs/>
                <w:color w:val="000000"/>
                <w:sz w:val="22"/>
                <w:szCs w:val="22"/>
              </w:rPr>
              <w:t>Объем финансирования тыс. руб.</w:t>
            </w:r>
          </w:p>
        </w:tc>
      </w:tr>
      <w:tr w:rsidR="00A50C50" w:rsidRPr="003D6F47" w:rsidTr="00432DC2">
        <w:trPr>
          <w:trHeight w:val="435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3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B744A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B744A7">
              <w:rPr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B744A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B744A7">
              <w:rPr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B744A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B744A7">
              <w:rPr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B744A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B744A7">
              <w:rPr>
                <w:b/>
                <w:bCs/>
                <w:color w:val="000000"/>
                <w:sz w:val="22"/>
                <w:szCs w:val="22"/>
              </w:rPr>
              <w:t xml:space="preserve">2019-2028 (план) </w:t>
            </w:r>
          </w:p>
        </w:tc>
      </w:tr>
      <w:tr w:rsidR="00A50C50" w:rsidRPr="003D6F47" w:rsidTr="00432DC2">
        <w:trPr>
          <w:trHeight w:val="5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1976EA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B744A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1976EA">
              <w:rPr>
                <w:b/>
                <w:bCs/>
                <w:color w:val="000000"/>
                <w:sz w:val="22"/>
                <w:szCs w:val="22"/>
              </w:rPr>
              <w:t>Капитальный ремонт автом</w:t>
            </w:r>
            <w:r w:rsidRPr="001976EA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1976EA">
              <w:rPr>
                <w:b/>
                <w:bCs/>
                <w:color w:val="000000"/>
                <w:sz w:val="22"/>
                <w:szCs w:val="22"/>
              </w:rPr>
              <w:t>бильной дороги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1976EA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9480.53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14429.4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13125.8</w:t>
            </w:r>
          </w:p>
        </w:tc>
      </w:tr>
      <w:tr w:rsidR="00A50C50" w:rsidRPr="003D6F47" w:rsidTr="00432DC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Cs/>
                <w:color w:val="000000"/>
              </w:rPr>
            </w:pPr>
            <w:r w:rsidRPr="0020693F">
              <w:rPr>
                <w:bCs/>
                <w:color w:val="000000"/>
                <w:sz w:val="22"/>
                <w:szCs w:val="22"/>
              </w:rPr>
              <w:t>1.1.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20693F">
            <w:pPr>
              <w:spacing w:line="276" w:lineRule="auto"/>
              <w:jc w:val="center"/>
              <w:rPr>
                <w:color w:val="000000"/>
              </w:rPr>
            </w:pPr>
            <w:r w:rsidRPr="0020693F">
              <w:rPr>
                <w:color w:val="000000"/>
                <w:sz w:val="22"/>
                <w:szCs w:val="22"/>
              </w:rPr>
              <w:t xml:space="preserve">в т. ч. </w:t>
            </w: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8981.6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13670.0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12434.9</w:t>
            </w:r>
          </w:p>
        </w:tc>
      </w:tr>
      <w:tr w:rsidR="00A50C50" w:rsidRPr="003D6F47" w:rsidTr="00432DC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Cs/>
                <w:color w:val="000000"/>
              </w:rPr>
            </w:pPr>
            <w:r w:rsidRPr="0020693F">
              <w:rPr>
                <w:bCs/>
                <w:color w:val="000000"/>
                <w:sz w:val="22"/>
                <w:szCs w:val="22"/>
              </w:rPr>
              <w:t>1.2.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20693F">
            <w:pPr>
              <w:spacing w:line="276" w:lineRule="auto"/>
              <w:jc w:val="center"/>
              <w:rPr>
                <w:color w:val="000000"/>
              </w:rPr>
            </w:pPr>
            <w:r w:rsidRPr="0020693F">
              <w:rPr>
                <w:color w:val="000000"/>
                <w:sz w:val="22"/>
                <w:szCs w:val="22"/>
              </w:rPr>
              <w:t xml:space="preserve">в т. ч. </w:t>
            </w:r>
            <w:r>
              <w:rPr>
                <w:color w:val="000000"/>
                <w:sz w:val="22"/>
                <w:szCs w:val="22"/>
              </w:rPr>
              <w:t>бюджет</w:t>
            </w:r>
            <w:r w:rsidRPr="0020693F">
              <w:rPr>
                <w:color w:val="000000"/>
                <w:sz w:val="22"/>
                <w:szCs w:val="22"/>
              </w:rPr>
              <w:t xml:space="preserve"> 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498.9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759.4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690.8</w:t>
            </w:r>
          </w:p>
        </w:tc>
      </w:tr>
      <w:tr w:rsidR="00A50C50" w:rsidRPr="003D6F47" w:rsidTr="00432DC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20693F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1976EA">
              <w:rPr>
                <w:b/>
                <w:bCs/>
                <w:color w:val="000000"/>
                <w:sz w:val="22"/>
                <w:szCs w:val="22"/>
              </w:rPr>
              <w:t xml:space="preserve">Ремонт автомобильной дороги и </w:t>
            </w:r>
            <w:r w:rsidRPr="001976EA">
              <w:rPr>
                <w:b/>
                <w:bCs/>
                <w:color w:val="000000"/>
                <w:sz w:val="22"/>
                <w:szCs w:val="22"/>
              </w:rPr>
              <w:lastRenderedPageBreak/>
              <w:t>искусственных сооружений на них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>351.7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280.7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296.7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3510.7</w:t>
            </w:r>
          </w:p>
        </w:tc>
      </w:tr>
      <w:tr w:rsidR="00A50C50" w:rsidRPr="003D6F47" w:rsidTr="00432DC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Cs/>
                <w:color w:val="000000"/>
              </w:rPr>
            </w:pPr>
            <w:r w:rsidRPr="0020693F">
              <w:rPr>
                <w:bCs/>
                <w:color w:val="000000"/>
                <w:sz w:val="22"/>
                <w:szCs w:val="22"/>
              </w:rPr>
              <w:lastRenderedPageBreak/>
              <w:t>2.1.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CC1257">
            <w:pPr>
              <w:spacing w:line="276" w:lineRule="auto"/>
              <w:jc w:val="center"/>
              <w:rPr>
                <w:color w:val="000000"/>
              </w:rPr>
            </w:pPr>
            <w:r w:rsidRPr="0020693F">
              <w:rPr>
                <w:color w:val="000000"/>
                <w:sz w:val="22"/>
                <w:szCs w:val="22"/>
              </w:rPr>
              <w:t xml:space="preserve">в т. ч. </w:t>
            </w: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0</w:t>
            </w:r>
          </w:p>
        </w:tc>
      </w:tr>
      <w:tr w:rsidR="00A50C50" w:rsidRPr="00B9066E" w:rsidTr="0020693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Cs/>
                <w:color w:val="000000"/>
              </w:rPr>
            </w:pPr>
            <w:r w:rsidRPr="0020693F">
              <w:rPr>
                <w:bCs/>
                <w:color w:val="000000"/>
                <w:sz w:val="22"/>
                <w:szCs w:val="22"/>
              </w:rPr>
              <w:t>2.2.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CC1257">
            <w:pPr>
              <w:spacing w:line="276" w:lineRule="auto"/>
              <w:jc w:val="center"/>
              <w:rPr>
                <w:color w:val="000000"/>
              </w:rPr>
            </w:pPr>
            <w:r w:rsidRPr="0020693F">
              <w:rPr>
                <w:color w:val="000000"/>
                <w:sz w:val="22"/>
                <w:szCs w:val="22"/>
              </w:rPr>
              <w:t xml:space="preserve">в т. ч. </w:t>
            </w:r>
            <w:r>
              <w:rPr>
                <w:color w:val="000000"/>
                <w:sz w:val="22"/>
                <w:szCs w:val="22"/>
              </w:rPr>
              <w:t>бюджет</w:t>
            </w:r>
            <w:r w:rsidRPr="0020693F">
              <w:rPr>
                <w:color w:val="000000"/>
                <w:sz w:val="22"/>
                <w:szCs w:val="22"/>
              </w:rPr>
              <w:t xml:space="preserve"> 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CC1257">
            <w:pPr>
              <w:spacing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351.7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CC1257">
            <w:pPr>
              <w:spacing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280.7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CC1257">
            <w:pPr>
              <w:spacing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296.7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CC1257">
            <w:pPr>
              <w:spacing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3510.7</w:t>
            </w:r>
          </w:p>
        </w:tc>
      </w:tr>
      <w:tr w:rsidR="00A50C50" w:rsidRPr="00B9066E" w:rsidTr="0020693F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CC1257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Обустройство улично-дорожной сети элементами благоустройс</w:t>
            </w:r>
            <w:r>
              <w:rPr>
                <w:b/>
                <w:color w:val="000000"/>
                <w:sz w:val="22"/>
                <w:szCs w:val="22"/>
              </w:rPr>
              <w:t>т</w:t>
            </w:r>
            <w:r>
              <w:rPr>
                <w:b/>
                <w:color w:val="000000"/>
                <w:sz w:val="22"/>
                <w:szCs w:val="22"/>
              </w:rPr>
              <w:t>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CC125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1976EA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CC125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1976EA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CC125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510.2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CC1257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1500.0</w:t>
            </w:r>
          </w:p>
        </w:tc>
      </w:tr>
      <w:tr w:rsidR="00A50C50" w:rsidRPr="00B9066E" w:rsidTr="0020693F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3.1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CC1257">
            <w:pPr>
              <w:spacing w:line="276" w:lineRule="auto"/>
              <w:jc w:val="center"/>
              <w:rPr>
                <w:color w:val="000000"/>
              </w:rPr>
            </w:pPr>
            <w:r w:rsidRPr="0020693F">
              <w:rPr>
                <w:color w:val="000000"/>
                <w:sz w:val="22"/>
                <w:szCs w:val="22"/>
              </w:rPr>
              <w:t xml:space="preserve">в т. ч. </w:t>
            </w: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CC1257">
            <w:pPr>
              <w:spacing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CC1257">
            <w:pPr>
              <w:spacing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CC1257">
            <w:pPr>
              <w:spacing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CC1257">
            <w:pPr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A50C50" w:rsidRPr="00B9066E" w:rsidTr="0020693F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3.2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CC1257">
            <w:pPr>
              <w:spacing w:line="276" w:lineRule="auto"/>
              <w:jc w:val="center"/>
              <w:rPr>
                <w:color w:val="000000"/>
              </w:rPr>
            </w:pPr>
            <w:r w:rsidRPr="0020693F">
              <w:rPr>
                <w:color w:val="000000"/>
                <w:sz w:val="22"/>
                <w:szCs w:val="22"/>
              </w:rPr>
              <w:t xml:space="preserve">в т. ч. </w:t>
            </w:r>
            <w:r>
              <w:rPr>
                <w:color w:val="000000"/>
                <w:sz w:val="22"/>
                <w:szCs w:val="22"/>
              </w:rPr>
              <w:t>бюджет</w:t>
            </w:r>
            <w:r w:rsidRPr="0020693F">
              <w:rPr>
                <w:color w:val="000000"/>
                <w:sz w:val="22"/>
                <w:szCs w:val="22"/>
              </w:rPr>
              <w:t xml:space="preserve"> МО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CC1257">
            <w:pPr>
              <w:spacing w:line="276" w:lineRule="auto"/>
              <w:jc w:val="center"/>
              <w:rPr>
                <w:bCs/>
                <w:color w:val="000000"/>
              </w:rPr>
            </w:pPr>
            <w:r w:rsidRPr="001976EA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A50C50" w:rsidP="00CC1257">
            <w:pPr>
              <w:spacing w:line="276" w:lineRule="auto"/>
              <w:jc w:val="center"/>
              <w:rPr>
                <w:bCs/>
                <w:color w:val="000000"/>
              </w:rPr>
            </w:pPr>
            <w:r w:rsidRPr="001976EA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CC1257">
            <w:pPr>
              <w:spacing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510.2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50" w:rsidRPr="001976EA" w:rsidRDefault="00F56073" w:rsidP="00CC1257">
            <w:pPr>
              <w:spacing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1500.0</w:t>
            </w:r>
          </w:p>
        </w:tc>
      </w:tr>
    </w:tbl>
    <w:p w:rsidR="00A50C50" w:rsidRPr="00432DC2" w:rsidRDefault="00A50C50" w:rsidP="00777C97">
      <w:pPr>
        <w:spacing w:line="276" w:lineRule="auto"/>
      </w:pPr>
    </w:p>
    <w:p w:rsidR="00A50C50" w:rsidRPr="007D0AF3" w:rsidRDefault="00A50C50" w:rsidP="00777C97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7D0AF3">
        <w:rPr>
          <w:color w:val="000000"/>
          <w:spacing w:val="-4"/>
        </w:rPr>
        <w:t>Содержание и ремонт муниципальных дорог осуществляется по договорам</w:t>
      </w:r>
      <w:r>
        <w:rPr>
          <w:color w:val="000000"/>
          <w:spacing w:val="-4"/>
        </w:rPr>
        <w:t xml:space="preserve"> МО</w:t>
      </w:r>
      <w:r w:rsidRPr="007D0AF3">
        <w:rPr>
          <w:color w:val="000000"/>
          <w:spacing w:val="-4"/>
        </w:rPr>
        <w:t>, к</w:t>
      </w:r>
      <w:r w:rsidRPr="007D0AF3">
        <w:rPr>
          <w:color w:val="000000"/>
          <w:spacing w:val="-4"/>
        </w:rPr>
        <w:t>а</w:t>
      </w:r>
      <w:r w:rsidRPr="007D0AF3">
        <w:rPr>
          <w:color w:val="000000"/>
          <w:spacing w:val="-4"/>
        </w:rPr>
        <w:t>питальный ремонт дорог выполняется в плановом порядке на основании договоров, закл</w:t>
      </w:r>
      <w:r w:rsidRPr="007D0AF3">
        <w:rPr>
          <w:color w:val="000000"/>
          <w:spacing w:val="-4"/>
        </w:rPr>
        <w:t>ю</w:t>
      </w:r>
      <w:r w:rsidRPr="007D0AF3">
        <w:rPr>
          <w:color w:val="000000"/>
          <w:spacing w:val="-4"/>
        </w:rPr>
        <w:t>ченных по результатам проведения аукционов в объёме выделенных денежных средств.</w:t>
      </w:r>
    </w:p>
    <w:p w:rsidR="00A50C50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40" w:name="_Toc444611864"/>
      <w:r w:rsidRPr="00DA7977">
        <w:rPr>
          <w:rFonts w:ascii="Times New Roman" w:hAnsi="Times New Roman"/>
          <w:b/>
          <w:color w:val="auto"/>
          <w:sz w:val="28"/>
          <w:szCs w:val="28"/>
        </w:rPr>
        <w:t>3. Прогноз транспортного спроса, изменения объемов и характера пер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е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 xml:space="preserve">движения населения и перевозок грузов на территории </w:t>
      </w:r>
      <w:bookmarkEnd w:id="40"/>
      <w:r>
        <w:rPr>
          <w:rFonts w:ascii="Times New Roman" w:hAnsi="Times New Roman"/>
          <w:b/>
          <w:color w:val="auto"/>
          <w:sz w:val="28"/>
          <w:szCs w:val="28"/>
        </w:rPr>
        <w:t>МО</w:t>
      </w:r>
    </w:p>
    <w:p w:rsidR="00A50C50" w:rsidRPr="00DA7977" w:rsidRDefault="00A50C50" w:rsidP="00777C97">
      <w:pPr>
        <w:pStyle w:val="1"/>
        <w:spacing w:line="276" w:lineRule="auto"/>
        <w:jc w:val="both"/>
        <w:rPr>
          <w:b/>
          <w:color w:val="auto"/>
        </w:rPr>
      </w:pPr>
      <w:bookmarkStart w:id="41" w:name="_Toc444611865"/>
      <w:r w:rsidRPr="00DA7977">
        <w:rPr>
          <w:rFonts w:ascii="Times New Roman" w:hAnsi="Times New Roman"/>
          <w:b/>
          <w:color w:val="auto"/>
          <w:sz w:val="28"/>
          <w:szCs w:val="28"/>
        </w:rPr>
        <w:t>3.1 Прогноз социально-экономического и градостроительного развития поселения</w:t>
      </w:r>
      <w:bookmarkEnd w:id="41"/>
    </w:p>
    <w:p w:rsidR="00A50C50" w:rsidRPr="00AF3A87" w:rsidRDefault="00A50C50" w:rsidP="00777C97">
      <w:pPr>
        <w:spacing w:line="276" w:lineRule="auto"/>
      </w:pPr>
    </w:p>
    <w:p w:rsidR="00A50C50" w:rsidRDefault="00A50C50" w:rsidP="00777C97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76" w:lineRule="auto"/>
        <w:ind w:firstLine="709"/>
        <w:jc w:val="both"/>
        <w:rPr>
          <w:b/>
          <w:bCs/>
          <w:highlight w:val="white"/>
          <w:lang w:eastAsia="en-US"/>
        </w:rPr>
      </w:pPr>
      <w:r>
        <w:rPr>
          <w:b/>
          <w:bCs/>
          <w:highlight w:val="white"/>
          <w:lang w:eastAsia="en-US"/>
        </w:rPr>
        <w:t>Прогноз изменения численности населения МО</w:t>
      </w:r>
    </w:p>
    <w:p w:rsidR="00A50C50" w:rsidRDefault="00A50C50" w:rsidP="00777C97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highlight w:val="white"/>
          <w:lang w:eastAsia="en-US"/>
        </w:rPr>
      </w:pPr>
      <w:r>
        <w:rPr>
          <w:highlight w:val="white"/>
          <w:lang w:eastAsia="en-US"/>
        </w:rPr>
        <w:t>В существующем генеральном плане, совмещенным с проектом планировки, пре</w:t>
      </w:r>
      <w:r>
        <w:rPr>
          <w:highlight w:val="white"/>
          <w:lang w:eastAsia="en-US"/>
        </w:rPr>
        <w:t>д</w:t>
      </w:r>
      <w:r>
        <w:rPr>
          <w:highlight w:val="white"/>
          <w:lang w:eastAsia="en-US"/>
        </w:rPr>
        <w:t>лагается следующее проектное решение по демографической ситуации в муниципальном образовании: численность населения на расчетный период по генеральному плану (2025 г.) составит 530 человек.</w:t>
      </w:r>
    </w:p>
    <w:p w:rsidR="00A50C50" w:rsidRDefault="00A50C50" w:rsidP="00777C97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highlight w:val="white"/>
          <w:lang w:eastAsia="en-US"/>
        </w:rPr>
      </w:pPr>
      <w:r>
        <w:rPr>
          <w:highlight w:val="white"/>
          <w:lang w:eastAsia="en-US"/>
        </w:rPr>
        <w:t>В связи с тем, что фактическая численность муниципального образования в 2015 году составила 479 чел., принять расчетную численность населения по генеральному пл</w:t>
      </w:r>
      <w:r>
        <w:rPr>
          <w:highlight w:val="white"/>
          <w:lang w:eastAsia="en-US"/>
        </w:rPr>
        <w:t>а</w:t>
      </w:r>
      <w:r>
        <w:rPr>
          <w:highlight w:val="white"/>
          <w:lang w:eastAsia="en-US"/>
        </w:rPr>
        <w:t xml:space="preserve">ну не представляется возможным. </w:t>
      </w:r>
    </w:p>
    <w:p w:rsidR="00A50C50" w:rsidRDefault="00A50C50" w:rsidP="00777C97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highlight w:val="white"/>
          <w:lang w:eastAsia="en-US"/>
        </w:rPr>
      </w:pPr>
      <w:r>
        <w:rPr>
          <w:highlight w:val="white"/>
          <w:lang w:eastAsia="en-US"/>
        </w:rPr>
        <w:t>Прогноз изменения численности населения представлен в таблице.3.1.1.</w:t>
      </w:r>
    </w:p>
    <w:p w:rsidR="00A50C50" w:rsidRDefault="00A50C50" w:rsidP="00777C97">
      <w:pPr>
        <w:autoSpaceDE w:val="0"/>
        <w:autoSpaceDN w:val="0"/>
        <w:adjustRightInd w:val="0"/>
        <w:spacing w:before="120" w:after="120" w:line="276" w:lineRule="auto"/>
        <w:ind w:firstLine="709"/>
        <w:jc w:val="both"/>
        <w:rPr>
          <w:color w:val="000000"/>
          <w:highlight w:val="white"/>
          <w:lang w:eastAsia="en-US"/>
        </w:rPr>
      </w:pPr>
      <w:r>
        <w:rPr>
          <w:color w:val="000000"/>
          <w:highlight w:val="white"/>
          <w:lang w:eastAsia="en-US"/>
        </w:rPr>
        <w:t>В период реализации Программы прогнозируется тенденция небольшого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</w:t>
      </w:r>
      <w:r>
        <w:rPr>
          <w:color w:val="000000"/>
          <w:highlight w:val="white"/>
          <w:lang w:eastAsia="en-US"/>
        </w:rPr>
        <w:t>о</w:t>
      </w:r>
      <w:r>
        <w:rPr>
          <w:color w:val="000000"/>
          <w:highlight w:val="white"/>
          <w:lang w:eastAsia="en-US"/>
        </w:rPr>
        <w:t>вать восстановлению процессов естественного прироста населения.</w:t>
      </w:r>
    </w:p>
    <w:p w:rsidR="00A50C50" w:rsidRDefault="00A50C50" w:rsidP="00777C97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highlight w:val="white"/>
          <w:lang w:eastAsia="en-US"/>
        </w:rPr>
      </w:pPr>
      <w:r>
        <w:rPr>
          <w:highlight w:val="white"/>
          <w:lang w:eastAsia="en-US"/>
        </w:rPr>
        <w:t>Таблица.3.1.1. Прогноз изменения численности населения</w:t>
      </w:r>
    </w:p>
    <w:tbl>
      <w:tblPr>
        <w:tblW w:w="10174" w:type="dxa"/>
        <w:jc w:val="center"/>
        <w:tblLayout w:type="fixed"/>
        <w:tblLook w:val="0000"/>
      </w:tblPr>
      <w:tblGrid>
        <w:gridCol w:w="434"/>
        <w:gridCol w:w="1456"/>
        <w:gridCol w:w="630"/>
        <w:gridCol w:w="708"/>
        <w:gridCol w:w="709"/>
        <w:gridCol w:w="669"/>
        <w:gridCol w:w="748"/>
        <w:gridCol w:w="709"/>
        <w:gridCol w:w="669"/>
        <w:gridCol w:w="709"/>
        <w:gridCol w:w="709"/>
        <w:gridCol w:w="708"/>
        <w:gridCol w:w="631"/>
        <w:gridCol w:w="685"/>
      </w:tblGrid>
      <w:tr w:rsidR="00A50C50" w:rsidTr="00472738">
        <w:trPr>
          <w:cantSplit/>
          <w:trHeight w:val="1134"/>
          <w:jc w:val="center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472738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034F3">
              <w:rPr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>№</w:t>
            </w:r>
          </w:p>
        </w:tc>
        <w:tc>
          <w:tcPr>
            <w:tcW w:w="14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 w:eastAsia="en-US"/>
              </w:rPr>
            </w:pPr>
            <w:r w:rsidRPr="00B034F3">
              <w:rPr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Показатели</w:t>
            </w:r>
          </w:p>
        </w:tc>
        <w:tc>
          <w:tcPr>
            <w:tcW w:w="6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lang w:val="en-US" w:eastAsia="en-US"/>
              </w:rPr>
            </w:pPr>
            <w:r w:rsidRPr="00B034F3">
              <w:rPr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2017 </w:t>
            </w:r>
            <w:r w:rsidRPr="00B034F3">
              <w:rPr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2018 </w:t>
            </w:r>
            <w:r>
              <w:rPr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2019 </w:t>
            </w:r>
            <w:r>
              <w:rPr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2020 </w:t>
            </w:r>
            <w:r>
              <w:rPr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2021 </w:t>
            </w:r>
            <w:r>
              <w:rPr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2022 </w:t>
            </w:r>
            <w:r>
              <w:rPr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2023 </w:t>
            </w:r>
            <w:r>
              <w:rPr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2024 </w:t>
            </w:r>
            <w:r>
              <w:rPr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2025 </w:t>
            </w:r>
            <w:r>
              <w:rPr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2026 </w:t>
            </w:r>
            <w:r>
              <w:rPr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2027 </w:t>
            </w:r>
            <w:r>
              <w:rPr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6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2028 </w:t>
            </w:r>
            <w:r>
              <w:rPr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</w:tr>
      <w:tr w:rsidR="00A50C50" w:rsidTr="00472738">
        <w:trPr>
          <w:trHeight w:val="20"/>
          <w:jc w:val="center"/>
        </w:trPr>
        <w:tc>
          <w:tcPr>
            <w:tcW w:w="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 w:eastAsia="en-US"/>
              </w:rPr>
            </w:pPr>
            <w:r w:rsidRPr="00AF3A87">
              <w:rPr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>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F3A87">
              <w:rPr>
                <w:bCs/>
                <w:color w:val="000000"/>
                <w:sz w:val="20"/>
                <w:szCs w:val="20"/>
                <w:highlight w:val="white"/>
                <w:lang w:eastAsia="en-US"/>
              </w:rPr>
              <w:t>Общая чи</w:t>
            </w:r>
            <w:r w:rsidRPr="00AF3A87">
              <w:rPr>
                <w:bCs/>
                <w:color w:val="000000"/>
                <w:sz w:val="20"/>
                <w:szCs w:val="20"/>
                <w:highlight w:val="white"/>
                <w:lang w:eastAsia="en-US"/>
              </w:rPr>
              <w:t>с</w:t>
            </w:r>
            <w:r w:rsidRPr="00AF3A87">
              <w:rPr>
                <w:bCs/>
                <w:color w:val="000000"/>
                <w:sz w:val="20"/>
                <w:szCs w:val="20"/>
                <w:highlight w:val="white"/>
                <w:lang w:eastAsia="en-US"/>
              </w:rPr>
              <w:t>ленность н</w:t>
            </w:r>
            <w:r w:rsidRPr="00AF3A87">
              <w:rPr>
                <w:bCs/>
                <w:color w:val="000000"/>
                <w:sz w:val="20"/>
                <w:szCs w:val="20"/>
                <w:highlight w:val="white"/>
                <w:lang w:eastAsia="en-US"/>
              </w:rPr>
              <w:t>а</w:t>
            </w:r>
            <w:r w:rsidRPr="00AF3A87">
              <w:rPr>
                <w:bCs/>
                <w:color w:val="000000"/>
                <w:sz w:val="20"/>
                <w:szCs w:val="20"/>
                <w:highlight w:val="white"/>
                <w:lang w:eastAsia="en-US"/>
              </w:rPr>
              <w:t xml:space="preserve">селения МО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504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508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bCs/>
                <w:color w:val="000000"/>
                <w:sz w:val="22"/>
                <w:szCs w:val="22"/>
                <w:highlight w:val="white"/>
                <w:lang w:val="en-US" w:eastAsia="en-US"/>
              </w:rPr>
              <w:t>5</w:t>
            </w:r>
            <w:r w:rsidRPr="001976EA">
              <w:rPr>
                <w:bCs/>
                <w:color w:val="00000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bCs/>
                <w:color w:val="000000"/>
                <w:sz w:val="22"/>
                <w:szCs w:val="22"/>
                <w:highlight w:val="white"/>
                <w:lang w:val="en-US" w:eastAsia="en-US"/>
              </w:rPr>
              <w:t>5</w:t>
            </w:r>
            <w:r w:rsidRPr="001976EA">
              <w:rPr>
                <w:bCs/>
                <w:color w:val="00000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bCs/>
                <w:color w:val="000000"/>
                <w:sz w:val="22"/>
                <w:szCs w:val="22"/>
                <w:highlight w:val="white"/>
                <w:lang w:val="en-US" w:eastAsia="en-US"/>
              </w:rPr>
              <w:t>5</w:t>
            </w:r>
            <w:r w:rsidRPr="001976EA">
              <w:rPr>
                <w:bCs/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bCs/>
                <w:color w:val="000000"/>
                <w:sz w:val="22"/>
                <w:szCs w:val="22"/>
                <w:highlight w:val="white"/>
                <w:lang w:val="en-US" w:eastAsia="en-US"/>
              </w:rPr>
              <w:t>5</w:t>
            </w:r>
            <w:r w:rsidRPr="001976EA">
              <w:rPr>
                <w:bCs/>
                <w:color w:val="000000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sz w:val="22"/>
                <w:szCs w:val="22"/>
                <w:lang w:eastAsia="en-US"/>
              </w:rPr>
              <w:t>527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bCs/>
                <w:color w:val="000000"/>
                <w:sz w:val="22"/>
                <w:szCs w:val="22"/>
                <w:highlight w:val="white"/>
                <w:lang w:val="en-US" w:eastAsia="en-US"/>
              </w:rPr>
              <w:t>5</w:t>
            </w:r>
            <w:r w:rsidRPr="001976EA">
              <w:rPr>
                <w:bCs/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bCs/>
                <w:color w:val="000000"/>
                <w:sz w:val="22"/>
                <w:szCs w:val="22"/>
                <w:highlight w:val="white"/>
                <w:lang w:val="en-US" w:eastAsia="en-US"/>
              </w:rPr>
              <w:t>5</w:t>
            </w:r>
            <w:r w:rsidRPr="001976EA">
              <w:rPr>
                <w:bCs/>
                <w:color w:val="000000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bCs/>
                <w:color w:val="000000"/>
                <w:sz w:val="22"/>
                <w:szCs w:val="22"/>
                <w:highlight w:val="white"/>
                <w:lang w:val="en-US" w:eastAsia="en-US"/>
              </w:rPr>
              <w:t>5</w:t>
            </w:r>
            <w:r w:rsidRPr="001976EA">
              <w:rPr>
                <w:bCs/>
                <w:color w:val="000000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50C50" w:rsidRPr="001976EA" w:rsidRDefault="00A50C50" w:rsidP="00777C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1976EA">
              <w:rPr>
                <w:bCs/>
                <w:color w:val="000000"/>
                <w:sz w:val="22"/>
                <w:szCs w:val="22"/>
                <w:highlight w:val="white"/>
                <w:lang w:val="en-US" w:eastAsia="en-US"/>
              </w:rPr>
              <w:t>5</w:t>
            </w:r>
            <w:r w:rsidRPr="001976EA">
              <w:rPr>
                <w:bCs/>
                <w:color w:val="000000"/>
                <w:sz w:val="22"/>
                <w:szCs w:val="22"/>
                <w:lang w:eastAsia="en-US"/>
              </w:rPr>
              <w:t>43</w:t>
            </w:r>
          </w:p>
        </w:tc>
      </w:tr>
    </w:tbl>
    <w:p w:rsidR="00A50C50" w:rsidRDefault="00A50C50" w:rsidP="00777C97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highlight w:val="white"/>
          <w:lang w:val="en-US" w:eastAsia="en-US"/>
        </w:rPr>
      </w:pP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42" w:name="_Toc444611866"/>
      <w:r w:rsidRPr="00DA7977">
        <w:rPr>
          <w:rFonts w:ascii="Times New Roman" w:hAnsi="Times New Roman"/>
          <w:b/>
          <w:color w:val="auto"/>
          <w:sz w:val="28"/>
          <w:szCs w:val="28"/>
        </w:rPr>
        <w:lastRenderedPageBreak/>
        <w:t>3.2 Прогноз транспортного спроса поселения, объемов и характера пер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е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движения населения и перевозок грузов по видам транспорта, имеющ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е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гося на территории поселения</w:t>
      </w:r>
      <w:bookmarkEnd w:id="42"/>
    </w:p>
    <w:p w:rsidR="00A50C50" w:rsidRPr="00AF3A87" w:rsidRDefault="00A50C50" w:rsidP="00777C97">
      <w:pPr>
        <w:spacing w:line="276" w:lineRule="auto"/>
      </w:pPr>
    </w:p>
    <w:p w:rsidR="00A50C50" w:rsidRPr="00F40F1F" w:rsidRDefault="00A50C50" w:rsidP="00777C97">
      <w:pPr>
        <w:spacing w:line="276" w:lineRule="auto"/>
        <w:ind w:firstLine="567"/>
        <w:jc w:val="both"/>
      </w:pPr>
      <w:r>
        <w:t>Потенциально возможно незначительное изменение количества грузового авт</w:t>
      </w:r>
      <w:r>
        <w:t>о</w:t>
      </w:r>
      <w:r>
        <w:t>транспорта, что связано с планируемым увеличение личных подсобных хозяйств жителей сел. В целом, учетом сложившейся экономической ситуации, характер и объемы передв</w:t>
      </w:r>
      <w:r>
        <w:t>и</w:t>
      </w:r>
      <w:r>
        <w:t>жения населения и перевозки грузов вряд ли претерпят значительные изменения.</w:t>
      </w:r>
    </w:p>
    <w:p w:rsidR="00A50C50" w:rsidRDefault="00A50C50" w:rsidP="00777C97">
      <w:pPr>
        <w:spacing w:line="276" w:lineRule="auto"/>
      </w:pP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43" w:name="_Toc444611867"/>
      <w:r w:rsidRPr="00DA7977">
        <w:rPr>
          <w:rFonts w:ascii="Times New Roman" w:hAnsi="Times New Roman"/>
          <w:b/>
          <w:color w:val="auto"/>
          <w:sz w:val="28"/>
          <w:szCs w:val="28"/>
        </w:rPr>
        <w:t>3.3 Прогноз развития транспортной инфраструктуры по видам тран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с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порта</w:t>
      </w:r>
      <w:bookmarkEnd w:id="43"/>
    </w:p>
    <w:p w:rsidR="00A50C50" w:rsidRPr="00AC7135" w:rsidRDefault="00A50C50" w:rsidP="00777C97">
      <w:pPr>
        <w:spacing w:line="276" w:lineRule="auto"/>
      </w:pPr>
    </w:p>
    <w:p w:rsidR="00A50C50" w:rsidRDefault="00A50C50" w:rsidP="00777C97">
      <w:pPr>
        <w:spacing w:line="276" w:lineRule="auto"/>
        <w:ind w:firstLine="567"/>
        <w:jc w:val="both"/>
      </w:pPr>
      <w:r>
        <w:t>В период реализации программы, транспортная инфраструктура по видам транспо</w:t>
      </w:r>
      <w:r>
        <w:t>р</w:t>
      </w:r>
      <w:r>
        <w:t>та не претерпит существенных изменений. В границах «домашнего региона» преобл</w:t>
      </w:r>
      <w:r>
        <w:t>а</w:t>
      </w:r>
      <w:r>
        <w:t xml:space="preserve">дающим останется автомобильный транспорт, как в формате общественного транспорта, так и личного транспорта граждан. Для целей обслуживания личных подсобных хозяйств сохранится использование грузового транспорта. </w:t>
      </w:r>
    </w:p>
    <w:p w:rsidR="00A50C50" w:rsidRPr="00DA7977" w:rsidRDefault="00A50C50" w:rsidP="00777C97">
      <w:pPr>
        <w:pStyle w:val="1"/>
        <w:spacing w:line="276" w:lineRule="auto"/>
        <w:jc w:val="both"/>
        <w:rPr>
          <w:b/>
          <w:color w:val="auto"/>
        </w:rPr>
      </w:pPr>
      <w:bookmarkStart w:id="44" w:name="_Toc444611868"/>
      <w:r w:rsidRPr="00DA7977">
        <w:rPr>
          <w:rFonts w:ascii="Times New Roman" w:hAnsi="Times New Roman"/>
          <w:b/>
          <w:color w:val="auto"/>
          <w:sz w:val="28"/>
          <w:szCs w:val="28"/>
        </w:rPr>
        <w:t>3.4 Прогноз развития дорожной сети поселения</w:t>
      </w:r>
      <w:bookmarkEnd w:id="44"/>
    </w:p>
    <w:p w:rsidR="00A50C50" w:rsidRPr="00D31441" w:rsidRDefault="00A50C50" w:rsidP="00777C97">
      <w:pPr>
        <w:spacing w:line="276" w:lineRule="auto"/>
      </w:pPr>
    </w:p>
    <w:p w:rsidR="00A50C50" w:rsidRPr="00790865" w:rsidRDefault="00A50C50" w:rsidP="00777C97">
      <w:pPr>
        <w:spacing w:line="276" w:lineRule="auto"/>
        <w:ind w:firstLine="567"/>
        <w:jc w:val="both"/>
      </w:pPr>
      <w:r>
        <w:t>Учитывая экономическую ситуацию и сложившиеся условия, необходимо разраб</w:t>
      </w:r>
      <w:r>
        <w:t>о</w:t>
      </w:r>
      <w:r>
        <w:t xml:space="preserve">тать и реализовать мероприятия по строительству новых и реконструкции существующих участков улично – дорожной сети </w:t>
      </w:r>
      <w:r w:rsidRPr="00790865">
        <w:t>исходя из требований организации удобных транспор</w:t>
      </w:r>
      <w:r w:rsidRPr="00790865">
        <w:t>т</w:t>
      </w:r>
      <w:r w:rsidRPr="00790865">
        <w:t>ных связей жилых территорий с местами приложения труда и центрами культурно-бытового обслуживания, с учетом наиболее значительных грузо - и пассажиропотоков, а также пешеходной доступности объектов соцкультбыта и мест приложения труда.</w:t>
      </w:r>
    </w:p>
    <w:p w:rsidR="00A50C50" w:rsidRDefault="00A50C50" w:rsidP="00777C97">
      <w:pPr>
        <w:spacing w:line="276" w:lineRule="auto"/>
        <w:ind w:firstLine="567"/>
        <w:jc w:val="both"/>
      </w:pPr>
      <w:r>
        <w:t>Основным направлением развития дорожной сети МО, в период реализации Пр</w:t>
      </w:r>
      <w:r>
        <w:t>о</w:t>
      </w:r>
      <w:r>
        <w:t>граммы, будет являться обеспечение транспортной доступности и повышение качества, а также безопасности существующей дорожной сети.</w:t>
      </w:r>
    </w:p>
    <w:p w:rsidR="00A50C50" w:rsidRDefault="00A50C50" w:rsidP="00777C97">
      <w:pPr>
        <w:spacing w:line="276" w:lineRule="auto"/>
        <w:ind w:firstLine="567"/>
        <w:jc w:val="both"/>
      </w:pPr>
    </w:p>
    <w:p w:rsidR="00A50C50" w:rsidRDefault="00A50C50" w:rsidP="00A74246">
      <w:pPr>
        <w:spacing w:line="276" w:lineRule="auto"/>
      </w:pPr>
      <w:r>
        <w:t xml:space="preserve">  </w:t>
      </w:r>
      <w:bookmarkStart w:id="45" w:name="_Toc444611871"/>
    </w:p>
    <w:p w:rsidR="00A50C50" w:rsidRPr="00A600F0" w:rsidRDefault="00A50C50" w:rsidP="00A74246">
      <w:pPr>
        <w:spacing w:line="276" w:lineRule="auto"/>
      </w:pPr>
      <w:r w:rsidRPr="00DA7977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5</w:t>
      </w:r>
      <w:r w:rsidRPr="00DA7977">
        <w:rPr>
          <w:b/>
          <w:sz w:val="28"/>
          <w:szCs w:val="28"/>
        </w:rPr>
        <w:t xml:space="preserve"> Прогноз негативного воздействия транспортной инфраструктуры на окружающую среду и здоровье населения</w:t>
      </w:r>
      <w:bookmarkEnd w:id="45"/>
    </w:p>
    <w:p w:rsidR="00A50C50" w:rsidRPr="00507E34" w:rsidRDefault="00A50C50" w:rsidP="00777C97">
      <w:pPr>
        <w:spacing w:line="276" w:lineRule="auto"/>
      </w:pPr>
    </w:p>
    <w:p w:rsidR="00A50C50" w:rsidRDefault="00A50C50" w:rsidP="00777C97">
      <w:pPr>
        <w:spacing w:after="120" w:line="276" w:lineRule="auto"/>
        <w:ind w:firstLine="567"/>
        <w:jc w:val="both"/>
      </w:pPr>
      <w:r w:rsidRPr="00790865">
        <w:rPr>
          <w:lang w:eastAsia="en-US"/>
        </w:rPr>
        <w:t>В период действия программы, не предполагается изменение структуры, маршрутов и объемов грузовых и пассажирских перевозок. Изменения центров транспортного тяг</w:t>
      </w:r>
      <w:r w:rsidRPr="00790865">
        <w:rPr>
          <w:lang w:eastAsia="en-US"/>
        </w:rPr>
        <w:t>о</w:t>
      </w:r>
      <w:r w:rsidRPr="00790865">
        <w:rPr>
          <w:lang w:eastAsia="en-US"/>
        </w:rPr>
        <w:t xml:space="preserve">тения не предвидится. </w:t>
      </w:r>
    </w:p>
    <w:p w:rsidR="00A50C50" w:rsidRPr="00DA7977" w:rsidRDefault="00A50C50" w:rsidP="00777C97">
      <w:pPr>
        <w:pStyle w:val="1"/>
        <w:spacing w:line="276" w:lineRule="auto"/>
        <w:jc w:val="both"/>
        <w:rPr>
          <w:b/>
          <w:color w:val="auto"/>
        </w:rPr>
      </w:pPr>
      <w:bookmarkStart w:id="46" w:name="_Toc444611872"/>
      <w:r w:rsidRPr="00DA7977">
        <w:rPr>
          <w:rFonts w:ascii="Times New Roman" w:hAnsi="Times New Roman"/>
          <w:b/>
          <w:color w:val="auto"/>
          <w:sz w:val="28"/>
          <w:szCs w:val="28"/>
        </w:rPr>
        <w:t>4. Принципиальные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ab/>
        <w:t>варианты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ab/>
        <w:t>развития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ab/>
        <w:t>транспортной инфрастру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к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туры и их укрупненную оценку по целевым показателям (индикаторам) развития транспортной инфраструктуры с последующим выбором пре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д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лагаемого к реализации варианта</w:t>
      </w:r>
      <w:bookmarkEnd w:id="46"/>
    </w:p>
    <w:p w:rsidR="00A50C50" w:rsidRPr="00507E34" w:rsidRDefault="00A50C50" w:rsidP="00777C97">
      <w:pPr>
        <w:spacing w:line="276" w:lineRule="auto"/>
      </w:pPr>
    </w:p>
    <w:p w:rsidR="00A50C50" w:rsidRPr="00EE5C6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EE5C60">
        <w:rPr>
          <w:lang w:eastAsia="en-US"/>
        </w:rPr>
        <w:lastRenderedPageBreak/>
        <w:t>Анализируя сложившуюся ситуацию можно выделить три принципиальных вариа</w:t>
      </w:r>
      <w:r w:rsidRPr="00EE5C60">
        <w:rPr>
          <w:lang w:eastAsia="en-US"/>
        </w:rPr>
        <w:t>н</w:t>
      </w:r>
      <w:r w:rsidRPr="00EE5C60">
        <w:rPr>
          <w:lang w:eastAsia="en-US"/>
        </w:rPr>
        <w:t xml:space="preserve">та развития транспортной инфраструктуры: </w:t>
      </w:r>
    </w:p>
    <w:p w:rsidR="00A50C50" w:rsidRPr="00EE5C6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EE5C60">
        <w:rPr>
          <w:lang w:eastAsia="en-US"/>
        </w:rPr>
        <w:t xml:space="preserve">- </w:t>
      </w:r>
      <w:r w:rsidRPr="00EE5C60">
        <w:rPr>
          <w:u w:val="single"/>
          <w:lang w:eastAsia="en-US"/>
        </w:rPr>
        <w:t>оптимистичный</w:t>
      </w:r>
      <w:r w:rsidRPr="00EE5C60">
        <w:rPr>
          <w:lang w:eastAsia="en-US"/>
        </w:rPr>
        <w:t xml:space="preserve"> – развитие происходит в полном соответствии с положениями г</w:t>
      </w:r>
      <w:r w:rsidRPr="00EE5C60">
        <w:rPr>
          <w:lang w:eastAsia="en-US"/>
        </w:rPr>
        <w:t>е</w:t>
      </w:r>
      <w:r w:rsidRPr="00EE5C60">
        <w:rPr>
          <w:lang w:eastAsia="en-US"/>
        </w:rPr>
        <w:t>нерального плана с реализаций всех предложений по реконструкции и строительству;</w:t>
      </w:r>
    </w:p>
    <w:p w:rsidR="00A50C50" w:rsidRPr="00EE5C6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EE5C60">
        <w:rPr>
          <w:lang w:eastAsia="en-US"/>
        </w:rPr>
        <w:t xml:space="preserve">- </w:t>
      </w:r>
      <w:r w:rsidRPr="00EE5C60">
        <w:rPr>
          <w:u w:val="single"/>
          <w:lang w:eastAsia="en-US"/>
        </w:rPr>
        <w:t>реалистичный</w:t>
      </w:r>
      <w:r w:rsidRPr="00EE5C60">
        <w:rPr>
          <w:lang w:eastAsia="en-US"/>
        </w:rPr>
        <w:t xml:space="preserve"> – развитие осуществляется на уровне необходимом и достаточном для обеспечения безопасности передвижения и доступности</w:t>
      </w:r>
      <w:r>
        <w:rPr>
          <w:lang w:eastAsia="en-US"/>
        </w:rPr>
        <w:t>,</w:t>
      </w:r>
      <w:r w:rsidRPr="00EE5C60">
        <w:rPr>
          <w:lang w:eastAsia="en-US"/>
        </w:rPr>
        <w:t xml:space="preserve"> сложившихся на территории </w:t>
      </w:r>
      <w:r>
        <w:rPr>
          <w:lang w:eastAsia="en-US"/>
        </w:rPr>
        <w:t>поселения Большереченского сельсовета Кыштовского района Новосибирской области</w:t>
      </w:r>
      <w:r w:rsidRPr="00EE5C60">
        <w:rPr>
          <w:lang w:eastAsia="en-US"/>
        </w:rPr>
        <w:t xml:space="preserve"> центров тяготения. Вариант предполагает реконструкцию существующей улично – д</w:t>
      </w:r>
      <w:r w:rsidRPr="00EE5C60">
        <w:rPr>
          <w:lang w:eastAsia="en-US"/>
        </w:rPr>
        <w:t>о</w:t>
      </w:r>
      <w:r w:rsidRPr="00EE5C60">
        <w:rPr>
          <w:lang w:eastAsia="en-US"/>
        </w:rPr>
        <w:t>рожной сети и строительство отдельных участков дорог;</w:t>
      </w:r>
    </w:p>
    <w:p w:rsidR="00A50C50" w:rsidRPr="00EE5C6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EE5C60">
        <w:rPr>
          <w:lang w:eastAsia="en-US"/>
        </w:rPr>
        <w:t xml:space="preserve">- </w:t>
      </w:r>
      <w:r w:rsidRPr="00EE5C60">
        <w:rPr>
          <w:u w:val="single"/>
          <w:lang w:eastAsia="en-US"/>
        </w:rPr>
        <w:t>пессимистичный</w:t>
      </w:r>
      <w:r w:rsidRPr="00EE5C60">
        <w:rPr>
          <w:lang w:eastAsia="en-US"/>
        </w:rPr>
        <w:t xml:space="preserve"> – обеспечение безопасности передвижения на уровне выполнения локальных ремонтно – восстановительных работ.</w:t>
      </w:r>
    </w:p>
    <w:p w:rsidR="00A50C50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47" w:name="_Toc444611873"/>
      <w:r w:rsidRPr="00DA7977">
        <w:rPr>
          <w:rFonts w:ascii="Times New Roman" w:hAnsi="Times New Roman"/>
          <w:b/>
          <w:color w:val="auto"/>
          <w:sz w:val="28"/>
          <w:szCs w:val="28"/>
        </w:rPr>
        <w:t>5. Перечень мероприятий (инвестиционных проектов) по проектиров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а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нию, строительству, реконструкции объектов транспортной инфр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а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структуры</w:t>
      </w:r>
      <w:bookmarkEnd w:id="47"/>
    </w:p>
    <w:p w:rsidR="00A50C50" w:rsidRPr="00DA7977" w:rsidRDefault="00A50C50" w:rsidP="00777C97">
      <w:pPr>
        <w:pStyle w:val="1"/>
        <w:spacing w:line="276" w:lineRule="auto"/>
        <w:jc w:val="both"/>
        <w:rPr>
          <w:b/>
          <w:color w:val="auto"/>
        </w:rPr>
      </w:pPr>
      <w:bookmarkStart w:id="48" w:name="_Toc444611874"/>
      <w:r w:rsidRPr="00DA7977">
        <w:rPr>
          <w:rFonts w:ascii="Times New Roman" w:hAnsi="Times New Roman"/>
          <w:b/>
          <w:color w:val="auto"/>
          <w:sz w:val="28"/>
          <w:szCs w:val="28"/>
        </w:rPr>
        <w:t>5.1 Мероприятия по развитию транспортной инфраструктуры по видам транспорта</w:t>
      </w:r>
      <w:bookmarkEnd w:id="48"/>
    </w:p>
    <w:p w:rsidR="00A50C50" w:rsidRPr="00507E34" w:rsidRDefault="00A50C50" w:rsidP="00777C97">
      <w:pPr>
        <w:spacing w:line="276" w:lineRule="auto"/>
      </w:pPr>
    </w:p>
    <w:p w:rsidR="00A50C50" w:rsidRPr="0084794A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84794A">
        <w:rPr>
          <w:lang w:eastAsia="en-US"/>
        </w:rPr>
        <w:t>Мероприятия по развитию транспортной инфраструктуры по видам транспорта в п</w:t>
      </w:r>
      <w:r w:rsidRPr="0084794A">
        <w:rPr>
          <w:lang w:eastAsia="en-US"/>
        </w:rPr>
        <w:t>е</w:t>
      </w:r>
      <w:r w:rsidRPr="0084794A">
        <w:rPr>
          <w:lang w:eastAsia="en-US"/>
        </w:rPr>
        <w:t>риод реализации Программы не предусматриваются.</w:t>
      </w: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49" w:name="_Toc444611875"/>
      <w:r w:rsidRPr="00DA7977">
        <w:rPr>
          <w:rFonts w:ascii="Times New Roman" w:hAnsi="Times New Roman"/>
          <w:b/>
          <w:color w:val="auto"/>
          <w:sz w:val="28"/>
          <w:szCs w:val="28"/>
        </w:rPr>
        <w:t>5.2 Мероприятия по развитию транспорта общего пользования, созд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а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нию транспортно-пересадочных узлов</w:t>
      </w:r>
      <w:bookmarkEnd w:id="49"/>
    </w:p>
    <w:p w:rsidR="00A50C50" w:rsidRPr="00507E34" w:rsidRDefault="00A50C50" w:rsidP="00777C97">
      <w:pPr>
        <w:spacing w:line="276" w:lineRule="auto"/>
      </w:pPr>
    </w:p>
    <w:p w:rsidR="00A50C50" w:rsidRPr="0084794A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84794A">
        <w:rPr>
          <w:lang w:eastAsia="en-US"/>
        </w:rPr>
        <w:t>Мероприятия по развитию транспорта общего пользования, созданию транспортно – пересадочных узлов в период реализации Программы не предусматриваются.</w:t>
      </w: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50" w:name="_Toc444611876"/>
      <w:r w:rsidRPr="00DA7977">
        <w:rPr>
          <w:rFonts w:ascii="Times New Roman" w:hAnsi="Times New Roman"/>
          <w:b/>
          <w:color w:val="auto"/>
          <w:sz w:val="28"/>
          <w:szCs w:val="28"/>
        </w:rPr>
        <w:t>5.3 Мероприятия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ab/>
        <w:t>по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ab/>
        <w:t>развитию</w:t>
      </w:r>
      <w:r>
        <w:rPr>
          <w:rFonts w:ascii="Times New Roman" w:hAnsi="Times New Roman"/>
          <w:b/>
          <w:color w:val="auto"/>
          <w:sz w:val="28"/>
          <w:szCs w:val="28"/>
        </w:rPr>
        <w:tab/>
        <w:t>инфраструктуры</w:t>
      </w:r>
      <w:r>
        <w:rPr>
          <w:rFonts w:ascii="Times New Roman" w:hAnsi="Times New Roman"/>
          <w:b/>
          <w:color w:val="auto"/>
          <w:sz w:val="28"/>
          <w:szCs w:val="28"/>
        </w:rPr>
        <w:tab/>
        <w:t xml:space="preserve">для 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легк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о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вого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автомобильного транспорта, включая развитие единого парково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ч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ного пространства</w:t>
      </w:r>
      <w:bookmarkEnd w:id="50"/>
    </w:p>
    <w:p w:rsidR="00A50C50" w:rsidRPr="00507E34" w:rsidRDefault="00A50C50" w:rsidP="00777C97">
      <w:pPr>
        <w:spacing w:line="276" w:lineRule="auto"/>
      </w:pPr>
    </w:p>
    <w:p w:rsidR="00A50C50" w:rsidRPr="0084794A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84794A">
        <w:rPr>
          <w:lang w:eastAsia="en-US"/>
        </w:rPr>
        <w:t>Мероприятия по созданию и развитию инфраструктуры для легкового транспорта, включая развитие единого парковочного пространства, в период реализации Программы не предусматриваются.</w:t>
      </w: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51" w:name="_Toc444611877"/>
      <w:r w:rsidRPr="00DA7977">
        <w:rPr>
          <w:rFonts w:ascii="Times New Roman" w:hAnsi="Times New Roman"/>
          <w:b/>
          <w:color w:val="auto"/>
          <w:sz w:val="28"/>
          <w:szCs w:val="28"/>
        </w:rPr>
        <w:t>5.4 Мероприятия по развитию инфраструктуры пешеходного и велос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и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педного передвижения</w:t>
      </w:r>
      <w:bookmarkEnd w:id="51"/>
    </w:p>
    <w:p w:rsidR="00A50C50" w:rsidRPr="00507E34" w:rsidRDefault="00A50C50" w:rsidP="00777C97">
      <w:pPr>
        <w:spacing w:line="276" w:lineRule="auto"/>
      </w:pPr>
    </w:p>
    <w:p w:rsidR="00A50C50" w:rsidRPr="0084794A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84794A">
        <w:rPr>
          <w:lang w:eastAsia="en-US"/>
        </w:rPr>
        <w:t>Мероприятия по созданию и развитию инфраструктуры пешеходного и велосипе</w:t>
      </w:r>
      <w:r w:rsidRPr="0084794A">
        <w:rPr>
          <w:lang w:eastAsia="en-US"/>
        </w:rPr>
        <w:t>д</w:t>
      </w:r>
      <w:r w:rsidRPr="0084794A">
        <w:rPr>
          <w:lang w:eastAsia="en-US"/>
        </w:rPr>
        <w:t>ного передвижения в период реализации Программы не предусматриваются.</w:t>
      </w: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52" w:name="_Toc444611878"/>
      <w:r w:rsidRPr="00DA7977">
        <w:rPr>
          <w:rFonts w:ascii="Times New Roman" w:hAnsi="Times New Roman"/>
          <w:b/>
          <w:color w:val="auto"/>
          <w:sz w:val="28"/>
          <w:szCs w:val="28"/>
        </w:rPr>
        <w:lastRenderedPageBreak/>
        <w:t>5.5 Мероприятия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ab/>
        <w:t>по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ab/>
        <w:t>развитию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ab/>
        <w:t>инфраструктуры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ab/>
        <w:t>для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ab/>
        <w:t>груз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о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вого транспорта, транспортных средств коммунальных и дорожных служб</w:t>
      </w:r>
      <w:bookmarkEnd w:id="52"/>
    </w:p>
    <w:p w:rsidR="00A50C50" w:rsidRPr="00507E34" w:rsidRDefault="00A50C50" w:rsidP="00777C97">
      <w:pPr>
        <w:spacing w:line="276" w:lineRule="auto"/>
      </w:pPr>
    </w:p>
    <w:p w:rsidR="00A50C50" w:rsidRPr="0084794A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84794A">
        <w:rPr>
          <w:lang w:eastAsia="en-US"/>
        </w:rPr>
        <w:t>Мероприятия по созданию и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53" w:name="_Toc444611879"/>
      <w:r w:rsidRPr="00DA7977">
        <w:rPr>
          <w:rFonts w:ascii="Times New Roman" w:hAnsi="Times New Roman"/>
          <w:b/>
          <w:color w:val="auto"/>
          <w:sz w:val="28"/>
          <w:szCs w:val="28"/>
        </w:rPr>
        <w:t xml:space="preserve">5.6 Мероприятия по развитию сети дорог </w:t>
      </w:r>
      <w:bookmarkEnd w:id="53"/>
    </w:p>
    <w:p w:rsidR="00A50C50" w:rsidRPr="00507E34" w:rsidRDefault="00A50C50" w:rsidP="00777C97">
      <w:pPr>
        <w:spacing w:line="276" w:lineRule="auto"/>
      </w:pPr>
    </w:p>
    <w:p w:rsidR="00A50C50" w:rsidRPr="0084794A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84794A">
        <w:rPr>
          <w:lang w:eastAsia="en-US"/>
        </w:rPr>
        <w:t>В целях повышения качественного уровня улично – дорожной се</w:t>
      </w:r>
      <w:r>
        <w:rPr>
          <w:lang w:eastAsia="en-US"/>
        </w:rPr>
        <w:t>ти</w:t>
      </w:r>
      <w:r w:rsidRPr="0084794A">
        <w:rPr>
          <w:lang w:eastAsia="en-US"/>
        </w:rPr>
        <w:t>, снижения уро</w:t>
      </w:r>
      <w:r w:rsidRPr="0084794A">
        <w:rPr>
          <w:lang w:eastAsia="en-US"/>
        </w:rPr>
        <w:t>в</w:t>
      </w:r>
      <w:r w:rsidRPr="0084794A">
        <w:rPr>
          <w:lang w:eastAsia="en-US"/>
        </w:rPr>
        <w:t>ня аварийности, связанной с состоянием дорожного покрытия предлагается в период де</w:t>
      </w:r>
      <w:r w:rsidRPr="0084794A">
        <w:rPr>
          <w:lang w:eastAsia="en-US"/>
        </w:rPr>
        <w:t>й</w:t>
      </w:r>
      <w:r w:rsidRPr="0084794A">
        <w:rPr>
          <w:lang w:eastAsia="en-US"/>
        </w:rPr>
        <w:t xml:space="preserve">ствия программы реализовать следующий комплекс мероприятий по проектированию, строительству и реконструкции дорог (таблица 5.6.1.). </w:t>
      </w:r>
    </w:p>
    <w:p w:rsidR="00A50C50" w:rsidRPr="005C0258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5C0258">
        <w:rPr>
          <w:lang w:eastAsia="en-US"/>
        </w:rPr>
        <w:t xml:space="preserve">Таблица 5.6.1. Мероприятия по развитию сети дорог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6"/>
        <w:gridCol w:w="2391"/>
        <w:gridCol w:w="2836"/>
        <w:gridCol w:w="1771"/>
        <w:gridCol w:w="1697"/>
      </w:tblGrid>
      <w:tr w:rsidR="00A50C50" w:rsidRPr="004327D5" w:rsidTr="005C0258">
        <w:trPr>
          <w:trHeight w:val="20"/>
          <w:tblHeader/>
          <w:jc w:val="center"/>
        </w:trPr>
        <w:tc>
          <w:tcPr>
            <w:tcW w:w="656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5C0258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391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5C0258">
              <w:rPr>
                <w:b/>
                <w:color w:val="000000"/>
                <w:sz w:val="20"/>
                <w:szCs w:val="20"/>
              </w:rPr>
              <w:t>Мероприятие</w:t>
            </w:r>
          </w:p>
        </w:tc>
        <w:tc>
          <w:tcPr>
            <w:tcW w:w="2836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Цель мероприятия</w:t>
            </w:r>
          </w:p>
        </w:tc>
        <w:tc>
          <w:tcPr>
            <w:tcW w:w="1771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5C0258">
              <w:rPr>
                <w:b/>
                <w:color w:val="000000"/>
                <w:sz w:val="20"/>
                <w:szCs w:val="20"/>
              </w:rPr>
              <w:t>Технические параметры</w:t>
            </w:r>
          </w:p>
        </w:tc>
        <w:tc>
          <w:tcPr>
            <w:tcW w:w="1697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5C0258">
              <w:rPr>
                <w:b/>
                <w:color w:val="000000"/>
                <w:sz w:val="20"/>
                <w:szCs w:val="20"/>
              </w:rPr>
              <w:t>Протяженность, км.</w:t>
            </w:r>
          </w:p>
        </w:tc>
      </w:tr>
      <w:tr w:rsidR="00A50C50" w:rsidRPr="004327D5" w:rsidTr="00975BAD">
        <w:trPr>
          <w:trHeight w:val="20"/>
          <w:jc w:val="center"/>
        </w:trPr>
        <w:tc>
          <w:tcPr>
            <w:tcW w:w="656" w:type="dxa"/>
            <w:noWrap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C0258">
              <w:rPr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8695" w:type="dxa"/>
            <w:gridSpan w:val="4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50C50" w:rsidRPr="004327D5" w:rsidTr="005C0258">
        <w:trPr>
          <w:trHeight w:val="20"/>
          <w:jc w:val="center"/>
        </w:trPr>
        <w:tc>
          <w:tcPr>
            <w:tcW w:w="656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C0258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391" w:type="dxa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Ремонт внутрипосе</w:t>
            </w:r>
            <w:r w:rsidRPr="001976EA">
              <w:rPr>
                <w:color w:val="000000"/>
                <w:sz w:val="22"/>
                <w:szCs w:val="22"/>
              </w:rPr>
              <w:t>л</w:t>
            </w:r>
            <w:r w:rsidRPr="001976EA">
              <w:rPr>
                <w:color w:val="000000"/>
                <w:sz w:val="22"/>
                <w:szCs w:val="22"/>
              </w:rPr>
              <w:t>ковых автомобильных дорог местного знач</w:t>
            </w:r>
            <w:r w:rsidRPr="001976EA">
              <w:rPr>
                <w:color w:val="000000"/>
                <w:sz w:val="22"/>
                <w:szCs w:val="22"/>
              </w:rPr>
              <w:t>е</w:t>
            </w:r>
            <w:r w:rsidRPr="001976EA">
              <w:rPr>
                <w:color w:val="000000"/>
                <w:sz w:val="22"/>
                <w:szCs w:val="22"/>
              </w:rPr>
              <w:t xml:space="preserve">ния и искусственных сооружений на них  </w:t>
            </w:r>
          </w:p>
        </w:tc>
        <w:tc>
          <w:tcPr>
            <w:tcW w:w="2836" w:type="dxa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sz w:val="22"/>
                <w:szCs w:val="22"/>
              </w:rPr>
              <w:t>Доведение автомобильных дорог местного значения находящихся в собственн</w:t>
            </w:r>
            <w:r w:rsidRPr="001976EA">
              <w:rPr>
                <w:sz w:val="22"/>
                <w:szCs w:val="22"/>
              </w:rPr>
              <w:t>о</w:t>
            </w:r>
            <w:r w:rsidRPr="001976EA">
              <w:rPr>
                <w:sz w:val="22"/>
                <w:szCs w:val="22"/>
              </w:rPr>
              <w:t>сти муниципального обр</w:t>
            </w:r>
            <w:r w:rsidRPr="001976EA">
              <w:rPr>
                <w:sz w:val="22"/>
                <w:szCs w:val="22"/>
              </w:rPr>
              <w:t>а</w:t>
            </w:r>
            <w:r w:rsidRPr="001976EA">
              <w:rPr>
                <w:sz w:val="22"/>
                <w:szCs w:val="22"/>
              </w:rPr>
              <w:t>зования до нормативных требований- 100%</w:t>
            </w:r>
          </w:p>
        </w:tc>
        <w:tc>
          <w:tcPr>
            <w:tcW w:w="1771" w:type="dxa"/>
            <w:vAlign w:val="center"/>
          </w:tcPr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 xml:space="preserve">Дорога </w:t>
            </w:r>
            <w:r w:rsidRPr="001976EA">
              <w:rPr>
                <w:color w:val="000000"/>
                <w:sz w:val="22"/>
                <w:szCs w:val="22"/>
                <w:lang w:val="en-US"/>
              </w:rPr>
              <w:t>I</w:t>
            </w:r>
            <w:r w:rsidRPr="001976EA">
              <w:rPr>
                <w:color w:val="000000"/>
                <w:sz w:val="22"/>
                <w:szCs w:val="22"/>
              </w:rPr>
              <w:t xml:space="preserve">V </w:t>
            </w:r>
          </w:p>
          <w:p w:rsidR="00A50C50" w:rsidRPr="001976EA" w:rsidRDefault="00A50C50" w:rsidP="00777C97">
            <w:pPr>
              <w:spacing w:line="276" w:lineRule="auto"/>
              <w:jc w:val="center"/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 xml:space="preserve">категории </w:t>
            </w:r>
          </w:p>
        </w:tc>
        <w:tc>
          <w:tcPr>
            <w:tcW w:w="1697" w:type="dxa"/>
            <w:vAlign w:val="center"/>
          </w:tcPr>
          <w:p w:rsidR="00A50C50" w:rsidRPr="001976EA" w:rsidRDefault="00F56073" w:rsidP="00777C97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14.3</w:t>
            </w:r>
          </w:p>
        </w:tc>
      </w:tr>
      <w:tr w:rsidR="00A50C50" w:rsidRPr="004327D5" w:rsidTr="00975BAD">
        <w:trPr>
          <w:trHeight w:val="20"/>
          <w:jc w:val="center"/>
        </w:trPr>
        <w:tc>
          <w:tcPr>
            <w:tcW w:w="656" w:type="dxa"/>
            <w:vAlign w:val="center"/>
          </w:tcPr>
          <w:p w:rsidR="00A50C50" w:rsidRPr="004327D5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5C0258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8695" w:type="dxa"/>
            <w:gridSpan w:val="4"/>
            <w:vAlign w:val="center"/>
          </w:tcPr>
          <w:p w:rsidR="00A50C50" w:rsidRPr="004327D5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5C0258">
              <w:rPr>
                <w:color w:val="000000"/>
                <w:sz w:val="20"/>
                <w:szCs w:val="20"/>
              </w:rPr>
              <w:t>Обустройство улично-дорожной сети элементами благоустройства</w:t>
            </w:r>
          </w:p>
        </w:tc>
      </w:tr>
      <w:tr w:rsidR="00A50C50" w:rsidRPr="004327D5" w:rsidTr="005C0258">
        <w:trPr>
          <w:trHeight w:val="20"/>
          <w:jc w:val="center"/>
        </w:trPr>
        <w:tc>
          <w:tcPr>
            <w:tcW w:w="656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C0258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2391" w:type="dxa"/>
            <w:vAlign w:val="center"/>
          </w:tcPr>
          <w:p w:rsidR="00A50C50" w:rsidRPr="005C0258" w:rsidRDefault="00A50C50" w:rsidP="004561A3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976EA">
              <w:rPr>
                <w:sz w:val="22"/>
                <w:szCs w:val="22"/>
              </w:rPr>
              <w:t>Установка дорожных знаков, останопарк</w:t>
            </w:r>
            <w:r w:rsidRPr="001976EA">
              <w:rPr>
                <w:sz w:val="22"/>
                <w:szCs w:val="22"/>
              </w:rPr>
              <w:t>о</w:t>
            </w:r>
            <w:r w:rsidRPr="001976EA">
              <w:rPr>
                <w:sz w:val="22"/>
                <w:szCs w:val="22"/>
              </w:rPr>
              <w:t>вочных площадок и павильонов, нанесение горизонтальной д</w:t>
            </w:r>
            <w:r w:rsidRPr="001976EA">
              <w:rPr>
                <w:sz w:val="22"/>
                <w:szCs w:val="22"/>
              </w:rPr>
              <w:t>о</w:t>
            </w:r>
            <w:r w:rsidRPr="001976EA">
              <w:rPr>
                <w:sz w:val="22"/>
                <w:szCs w:val="22"/>
              </w:rPr>
              <w:t>рожной разметки на дорогах местного зн</w:t>
            </w:r>
            <w:r w:rsidRPr="001976EA">
              <w:rPr>
                <w:sz w:val="22"/>
                <w:szCs w:val="22"/>
              </w:rPr>
              <w:t>а</w:t>
            </w:r>
            <w:r w:rsidRPr="001976EA">
              <w:rPr>
                <w:sz w:val="22"/>
                <w:szCs w:val="22"/>
              </w:rPr>
              <w:t>чения в с.Большеречье</w:t>
            </w:r>
          </w:p>
        </w:tc>
        <w:tc>
          <w:tcPr>
            <w:tcW w:w="2836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976EA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771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50C50" w:rsidRPr="004327D5" w:rsidTr="005C0258">
        <w:trPr>
          <w:trHeight w:val="20"/>
          <w:jc w:val="center"/>
        </w:trPr>
        <w:tc>
          <w:tcPr>
            <w:tcW w:w="656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C0258">
              <w:rPr>
                <w:color w:val="000000"/>
                <w:sz w:val="20"/>
                <w:szCs w:val="20"/>
              </w:rPr>
              <w:t>2.2.</w:t>
            </w:r>
          </w:p>
        </w:tc>
        <w:tc>
          <w:tcPr>
            <w:tcW w:w="2391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976EA">
              <w:rPr>
                <w:sz w:val="22"/>
                <w:szCs w:val="22"/>
              </w:rPr>
              <w:t>Установка дорожных знаков, остановочных площадок и павиль</w:t>
            </w:r>
            <w:r w:rsidRPr="001976EA">
              <w:rPr>
                <w:sz w:val="22"/>
                <w:szCs w:val="22"/>
              </w:rPr>
              <w:t>о</w:t>
            </w:r>
            <w:r w:rsidRPr="001976EA">
              <w:rPr>
                <w:sz w:val="22"/>
                <w:szCs w:val="22"/>
              </w:rPr>
              <w:t>нов, барьерных огра</w:t>
            </w:r>
            <w:r w:rsidRPr="001976EA">
              <w:rPr>
                <w:sz w:val="22"/>
                <w:szCs w:val="22"/>
              </w:rPr>
              <w:t>ж</w:t>
            </w:r>
            <w:r w:rsidRPr="001976EA">
              <w:rPr>
                <w:sz w:val="22"/>
                <w:szCs w:val="22"/>
              </w:rPr>
              <w:t>дений вблизи школ (.с.Большеречье)</w:t>
            </w:r>
          </w:p>
        </w:tc>
        <w:tc>
          <w:tcPr>
            <w:tcW w:w="2836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976EA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771" w:type="dxa"/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nil"/>
            </w:tcBorders>
            <w:vAlign w:val="center"/>
          </w:tcPr>
          <w:p w:rsidR="00A50C50" w:rsidRPr="005C0258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50C50" w:rsidRPr="004327D5" w:rsidTr="00975BAD">
        <w:trPr>
          <w:trHeight w:val="20"/>
          <w:jc w:val="center"/>
        </w:trPr>
        <w:tc>
          <w:tcPr>
            <w:tcW w:w="656" w:type="dxa"/>
            <w:vAlign w:val="center"/>
          </w:tcPr>
          <w:p w:rsidR="00A50C50" w:rsidRPr="004327D5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6998" w:type="dxa"/>
            <w:gridSpan w:val="3"/>
            <w:vAlign w:val="center"/>
          </w:tcPr>
          <w:p w:rsidR="00A50C50" w:rsidRPr="004327D5" w:rsidRDefault="00A50C5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97" w:type="dxa"/>
            <w:vAlign w:val="center"/>
          </w:tcPr>
          <w:p w:rsidR="00A50C50" w:rsidRPr="004327D5" w:rsidRDefault="00F47780" w:rsidP="00777C97">
            <w:pPr>
              <w:spacing w:line="276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14.3</w:t>
            </w:r>
          </w:p>
        </w:tc>
      </w:tr>
    </w:tbl>
    <w:p w:rsidR="00A50C50" w:rsidRPr="004327D5" w:rsidRDefault="00A50C50" w:rsidP="00777C97">
      <w:pPr>
        <w:spacing w:line="276" w:lineRule="auto"/>
        <w:rPr>
          <w:highlight w:val="yellow"/>
        </w:rPr>
      </w:pPr>
    </w:p>
    <w:p w:rsidR="00A50C50" w:rsidRDefault="00A50C50" w:rsidP="00777C97">
      <w:pPr>
        <w:spacing w:line="276" w:lineRule="auto"/>
      </w:pPr>
    </w:p>
    <w:p w:rsidR="00A50C50" w:rsidRPr="00507E34" w:rsidRDefault="00A50C50" w:rsidP="00777C97">
      <w:pPr>
        <w:spacing w:line="276" w:lineRule="auto"/>
      </w:pPr>
    </w:p>
    <w:p w:rsidR="00A50C50" w:rsidRPr="00DA7977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54" w:name="_Toc444611880"/>
      <w:r w:rsidRPr="00DA7977">
        <w:rPr>
          <w:rFonts w:ascii="Times New Roman" w:hAnsi="Times New Roman"/>
          <w:b/>
          <w:color w:val="auto"/>
          <w:sz w:val="28"/>
          <w:szCs w:val="28"/>
        </w:rPr>
        <w:lastRenderedPageBreak/>
        <w:t>6. Оценка объемов и источников финансирования мероприятий (инв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е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стиционных проектов) по проектированию, строительству, реконстру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к</w:t>
      </w:r>
      <w:r w:rsidRPr="00DA7977">
        <w:rPr>
          <w:rFonts w:ascii="Times New Roman" w:hAnsi="Times New Roman"/>
          <w:b/>
          <w:color w:val="auto"/>
          <w:sz w:val="28"/>
          <w:szCs w:val="28"/>
        </w:rPr>
        <w:t>ции объектов транспортной инфраструктуры</w:t>
      </w:r>
      <w:bookmarkEnd w:id="54"/>
    </w:p>
    <w:p w:rsidR="00A50C50" w:rsidRPr="00507E34" w:rsidRDefault="00A50C50" w:rsidP="00777C97">
      <w:pPr>
        <w:spacing w:line="276" w:lineRule="auto"/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A600F0">
        <w:rPr>
          <w:u w:val="single"/>
          <w:lang w:eastAsia="en-US"/>
        </w:rPr>
        <w:t>В приложении 1</w:t>
      </w:r>
      <w:r w:rsidRPr="0084794A">
        <w:rPr>
          <w:lang w:eastAsia="en-US"/>
        </w:rPr>
        <w:t xml:space="preserve"> к Программе представлен перечень мероприятий (инвестиционных проектов) по проектированию, строительству и реконструкции объектов транспортной инфраструктуры, предлагаемых для реализации в период действия программы, с оценкой объемов и источников финансирования.</w:t>
      </w:r>
    </w:p>
    <w:p w:rsidR="00A50C50" w:rsidRPr="00EE5C60" w:rsidRDefault="00A50C50" w:rsidP="00777C97">
      <w:pPr>
        <w:pStyle w:val="1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7</w:t>
      </w:r>
      <w:r w:rsidRPr="00EE5C60">
        <w:rPr>
          <w:rFonts w:ascii="Times New Roman" w:hAnsi="Times New Roman"/>
          <w:b/>
          <w:color w:val="auto"/>
          <w:sz w:val="28"/>
          <w:szCs w:val="28"/>
        </w:rPr>
        <w:t>.  </w:t>
      </w:r>
      <w:bookmarkStart w:id="55" w:name="_Toc444611882"/>
      <w:r w:rsidRPr="00EE5C60">
        <w:rPr>
          <w:rFonts w:ascii="Times New Roman" w:hAnsi="Times New Roman"/>
          <w:b/>
          <w:color w:val="auto"/>
          <w:sz w:val="28"/>
          <w:szCs w:val="28"/>
        </w:rPr>
        <w:t>Предложения по институциональным преобразованиям, совершенс</w:t>
      </w:r>
      <w:r w:rsidRPr="00EE5C60">
        <w:rPr>
          <w:rFonts w:ascii="Times New Roman" w:hAnsi="Times New Roman"/>
          <w:b/>
          <w:color w:val="auto"/>
          <w:sz w:val="28"/>
          <w:szCs w:val="28"/>
        </w:rPr>
        <w:t>т</w:t>
      </w:r>
      <w:r w:rsidRPr="00EE5C60">
        <w:rPr>
          <w:rFonts w:ascii="Times New Roman" w:hAnsi="Times New Roman"/>
          <w:b/>
          <w:color w:val="auto"/>
          <w:sz w:val="28"/>
          <w:szCs w:val="28"/>
        </w:rPr>
        <w:t>вованию правового и информационного обеспечения деятельности в сфере проектирования, строительства, реконструкции объектов тран</w:t>
      </w:r>
      <w:r w:rsidRPr="00EE5C60">
        <w:rPr>
          <w:rFonts w:ascii="Times New Roman" w:hAnsi="Times New Roman"/>
          <w:b/>
          <w:color w:val="auto"/>
          <w:sz w:val="28"/>
          <w:szCs w:val="28"/>
        </w:rPr>
        <w:t>с</w:t>
      </w:r>
      <w:r w:rsidRPr="00EE5C60">
        <w:rPr>
          <w:rFonts w:ascii="Times New Roman" w:hAnsi="Times New Roman"/>
          <w:b/>
          <w:color w:val="auto"/>
          <w:sz w:val="28"/>
          <w:szCs w:val="28"/>
        </w:rPr>
        <w:t xml:space="preserve">портной инфраструктуры на территории </w:t>
      </w:r>
      <w:bookmarkEnd w:id="55"/>
      <w:r>
        <w:rPr>
          <w:rFonts w:ascii="Times New Roman" w:hAnsi="Times New Roman"/>
          <w:b/>
          <w:color w:val="auto"/>
          <w:sz w:val="28"/>
          <w:szCs w:val="28"/>
        </w:rPr>
        <w:t>поселения Большереченского сельсовета Кыштовского района Новосибирской области</w:t>
      </w:r>
    </w:p>
    <w:p w:rsidR="00A50C50" w:rsidRPr="00164B24" w:rsidRDefault="00A50C50" w:rsidP="00777C97">
      <w:pPr>
        <w:spacing w:line="276" w:lineRule="auto"/>
        <w:jc w:val="both"/>
        <w:rPr>
          <w:b/>
          <w:sz w:val="28"/>
          <w:szCs w:val="28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>
        <w:rPr>
          <w:lang w:eastAsia="en-US"/>
        </w:rPr>
        <w:t>В рамках реализации настоящей программы не предполагается проведение инстит</w:t>
      </w:r>
      <w:r>
        <w:rPr>
          <w:lang w:eastAsia="en-US"/>
        </w:rPr>
        <w:t>у</w:t>
      </w:r>
      <w:r>
        <w:rPr>
          <w:lang w:eastAsia="en-US"/>
        </w:rPr>
        <w:t>циональных преобразований, структура управления, а также характер взаимосвязей при осуществлении деятельности в сфере проектирования, строительства, реконструкции об</w:t>
      </w:r>
      <w:r>
        <w:rPr>
          <w:lang w:eastAsia="en-US"/>
        </w:rPr>
        <w:t>ъ</w:t>
      </w:r>
      <w:r>
        <w:rPr>
          <w:lang w:eastAsia="en-US"/>
        </w:rPr>
        <w:t>ектов транспортной инфраструктуры предполагается оставить в неизменном виде.</w:t>
      </w: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>
        <w:rPr>
          <w:lang w:eastAsia="en-US"/>
        </w:rPr>
        <w:t>Настоящая программа разработана в соответствии с т</w:t>
      </w:r>
      <w:r w:rsidRPr="00B363BA">
        <w:rPr>
          <w:lang w:eastAsia="en-US"/>
        </w:rPr>
        <w:t>ребования</w:t>
      </w:r>
      <w:r>
        <w:rPr>
          <w:lang w:eastAsia="en-US"/>
        </w:rPr>
        <w:t>ми</w:t>
      </w:r>
      <w:r w:rsidRPr="00B363BA">
        <w:rPr>
          <w:lang w:eastAsia="en-US"/>
        </w:rPr>
        <w:t xml:space="preserve"> к </w:t>
      </w:r>
      <w:r>
        <w:rPr>
          <w:lang w:eastAsia="en-US"/>
        </w:rPr>
        <w:t>программам комплексного развития транспортной инфраструктуры</w:t>
      </w:r>
      <w:r w:rsidRPr="00B363BA">
        <w:rPr>
          <w:lang w:eastAsia="en-US"/>
        </w:rPr>
        <w:t xml:space="preserve"> </w:t>
      </w:r>
      <w:r>
        <w:rPr>
          <w:lang w:eastAsia="en-US"/>
        </w:rPr>
        <w:t>утверждёнными</w:t>
      </w:r>
      <w:r w:rsidRPr="00B363BA">
        <w:rPr>
          <w:lang w:eastAsia="en-US"/>
        </w:rPr>
        <w:t xml:space="preserve"> Постановлением Правительства Российской Федерации №1</w:t>
      </w:r>
      <w:r>
        <w:rPr>
          <w:lang w:eastAsia="en-US"/>
        </w:rPr>
        <w:t>440</w:t>
      </w:r>
      <w:r w:rsidRPr="00B363BA">
        <w:rPr>
          <w:lang w:eastAsia="en-US"/>
        </w:rPr>
        <w:t xml:space="preserve"> от </w:t>
      </w:r>
      <w:r>
        <w:rPr>
          <w:lang w:eastAsia="en-US"/>
        </w:rPr>
        <w:t>25</w:t>
      </w:r>
      <w:r w:rsidRPr="00B363BA">
        <w:rPr>
          <w:lang w:eastAsia="en-US"/>
        </w:rPr>
        <w:t>.</w:t>
      </w:r>
      <w:r>
        <w:rPr>
          <w:lang w:eastAsia="en-US"/>
        </w:rPr>
        <w:t>12</w:t>
      </w:r>
      <w:r w:rsidRPr="00B363BA">
        <w:rPr>
          <w:lang w:eastAsia="en-US"/>
        </w:rPr>
        <w:t>.</w:t>
      </w:r>
      <w:r>
        <w:rPr>
          <w:lang w:eastAsia="en-US"/>
        </w:rPr>
        <w:t>2015</w:t>
      </w:r>
      <w:r w:rsidRPr="00B363BA">
        <w:rPr>
          <w:lang w:eastAsia="en-US"/>
        </w:rPr>
        <w:t xml:space="preserve"> «Об утверждении требований к Программам комплексного развития т</w:t>
      </w:r>
      <w:r>
        <w:rPr>
          <w:lang w:eastAsia="en-US"/>
        </w:rPr>
        <w:t>ранспортной инфраструктуры</w:t>
      </w:r>
      <w:r w:rsidRPr="00B363BA">
        <w:rPr>
          <w:lang w:eastAsia="en-US"/>
        </w:rPr>
        <w:t xml:space="preserve"> поселений, горо</w:t>
      </w:r>
      <w:r w:rsidRPr="00B363BA">
        <w:rPr>
          <w:lang w:eastAsia="en-US"/>
        </w:rPr>
        <w:t>д</w:t>
      </w:r>
      <w:r w:rsidRPr="00B363BA">
        <w:rPr>
          <w:lang w:eastAsia="en-US"/>
        </w:rPr>
        <w:t>ских округов».</w:t>
      </w: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 w:rsidRPr="00994B83">
        <w:rPr>
          <w:lang w:eastAsia="en-US"/>
        </w:rPr>
        <w:t>В соответствии с частью 2 статьи 5 Федерального закона «О внесении изменений в градостроительный кодекс Российской Федерации и отдельные законодательные акты Российской Федерации» №456-ФЗ от 29 декабря 2014 года, при наличии генеральных планов поселений, генеральных планов городских округов, утвержденных до дня всту</w:t>
      </w:r>
      <w:r w:rsidRPr="00994B83">
        <w:rPr>
          <w:lang w:eastAsia="en-US"/>
        </w:rPr>
        <w:t>п</w:t>
      </w:r>
      <w:r w:rsidRPr="00994B83">
        <w:rPr>
          <w:lang w:eastAsia="en-US"/>
        </w:rPr>
        <w:t xml:space="preserve">ления в силу настоящего Федерального закона, не позднее </w:t>
      </w:r>
      <w:r>
        <w:rPr>
          <w:lang w:eastAsia="en-US"/>
        </w:rPr>
        <w:t>25</w:t>
      </w:r>
      <w:r w:rsidRPr="00994B83">
        <w:rPr>
          <w:lang w:eastAsia="en-US"/>
        </w:rPr>
        <w:t xml:space="preserve"> ию</w:t>
      </w:r>
      <w:r>
        <w:rPr>
          <w:lang w:eastAsia="en-US"/>
        </w:rPr>
        <w:t>ня</w:t>
      </w:r>
      <w:r w:rsidRPr="00994B83">
        <w:rPr>
          <w:lang w:eastAsia="en-US"/>
        </w:rPr>
        <w:t xml:space="preserve"> 2016 года должны быть разработаны и утверждены</w:t>
      </w:r>
      <w:r w:rsidRPr="00A77998">
        <w:rPr>
          <w:lang w:eastAsia="en-US"/>
        </w:rPr>
        <w:t xml:space="preserve"> </w:t>
      </w:r>
      <w:r w:rsidRPr="00994B83">
        <w:rPr>
          <w:lang w:eastAsia="en-US"/>
        </w:rPr>
        <w:t>программы комплексного развития транспортной инфр</w:t>
      </w:r>
      <w:r w:rsidRPr="00994B83">
        <w:rPr>
          <w:lang w:eastAsia="en-US"/>
        </w:rPr>
        <w:t>а</w:t>
      </w:r>
      <w:r w:rsidRPr="00994B83">
        <w:rPr>
          <w:lang w:eastAsia="en-US"/>
        </w:rPr>
        <w:t>структуры поселений, городских округов.</w:t>
      </w: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  <w:r>
        <w:rPr>
          <w:lang w:eastAsia="en-US"/>
        </w:rPr>
        <w:t>В целях исполнения требований законодательства, необходимо в указанные сроки издать распоряжение Главы муниципального образования «Об утверждении программы комплексного развития транспортной инфраструктуры муниципального образования Большереченского сельсовета Кыштовского района Новосибирской области на период до 2028 года».</w:t>
      </w: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777C9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Default="00A50C50" w:rsidP="00337649">
      <w:pPr>
        <w:spacing w:after="120" w:line="276" w:lineRule="auto"/>
        <w:jc w:val="both"/>
        <w:rPr>
          <w:lang w:eastAsia="en-US"/>
        </w:rPr>
        <w:sectPr w:rsidR="00A50C50" w:rsidSect="00AB5E8F">
          <w:footerReference w:type="default" r:id="rId9"/>
          <w:pgSz w:w="11906" w:h="16838"/>
          <w:pgMar w:top="1134" w:right="851" w:bottom="1134" w:left="1701" w:header="709" w:footer="261" w:gutter="0"/>
          <w:cols w:space="708"/>
          <w:docGrid w:linePitch="360"/>
        </w:sectPr>
      </w:pPr>
    </w:p>
    <w:p w:rsidR="00A50C50" w:rsidRDefault="00A50C50" w:rsidP="00337649">
      <w:pPr>
        <w:keepNext/>
        <w:tabs>
          <w:tab w:val="left" w:pos="3719"/>
        </w:tabs>
      </w:pPr>
      <w:r>
        <w:lastRenderedPageBreak/>
        <w:t xml:space="preserve">                                                </w:t>
      </w:r>
      <w:r w:rsidR="00337649">
        <w:t xml:space="preserve">                        </w:t>
      </w:r>
      <w:r>
        <w:t xml:space="preserve">                                                                                          Приложение № 1</w:t>
      </w:r>
    </w:p>
    <w:p w:rsidR="00A50C50" w:rsidRDefault="00A50C50" w:rsidP="00B744A7">
      <w:pPr>
        <w:keepNext/>
        <w:tabs>
          <w:tab w:val="left" w:pos="3719"/>
        </w:tabs>
        <w:ind w:left="550"/>
        <w:jc w:val="center"/>
      </w:pPr>
    </w:p>
    <w:p w:rsidR="00A50C50" w:rsidRDefault="00A50C50" w:rsidP="00B744A7">
      <w:pPr>
        <w:keepNext/>
        <w:tabs>
          <w:tab w:val="left" w:pos="3719"/>
        </w:tabs>
        <w:ind w:left="550"/>
        <w:jc w:val="center"/>
      </w:pPr>
      <w:r>
        <w:rPr>
          <w:b/>
        </w:rPr>
        <w:t>Перспективная схема  развития транспортной инфраструктуры</w:t>
      </w:r>
      <w:r>
        <w:t xml:space="preserve">      </w:t>
      </w:r>
    </w:p>
    <w:p w:rsidR="00A50C50" w:rsidRDefault="00A50C50" w:rsidP="00B744A7">
      <w:pPr>
        <w:keepNext/>
        <w:tabs>
          <w:tab w:val="left" w:pos="3719"/>
        </w:tabs>
        <w:ind w:left="550"/>
        <w:jc w:val="center"/>
      </w:pPr>
    </w:p>
    <w:p w:rsidR="00A50C50" w:rsidRDefault="00A50C50" w:rsidP="00B744A7">
      <w:pPr>
        <w:keepNext/>
        <w:tabs>
          <w:tab w:val="left" w:pos="3719"/>
        </w:tabs>
        <w:ind w:left="550"/>
        <w:jc w:val="center"/>
      </w:pPr>
      <w:r>
        <w:t xml:space="preserve">                                                                                                           </w:t>
      </w:r>
    </w:p>
    <w:tbl>
      <w:tblPr>
        <w:tblW w:w="16015" w:type="dxa"/>
        <w:tblInd w:w="-598" w:type="dxa"/>
        <w:tblLayout w:type="fixed"/>
        <w:tblLook w:val="00A0"/>
      </w:tblPr>
      <w:tblGrid>
        <w:gridCol w:w="409"/>
        <w:gridCol w:w="4417"/>
        <w:gridCol w:w="1046"/>
        <w:gridCol w:w="1142"/>
        <w:gridCol w:w="1063"/>
        <w:gridCol w:w="39"/>
        <w:gridCol w:w="1101"/>
        <w:gridCol w:w="829"/>
        <w:gridCol w:w="866"/>
        <w:gridCol w:w="966"/>
        <w:gridCol w:w="1101"/>
        <w:gridCol w:w="140"/>
        <w:gridCol w:w="966"/>
        <w:gridCol w:w="830"/>
        <w:gridCol w:w="59"/>
        <w:gridCol w:w="1041"/>
      </w:tblGrid>
      <w:tr w:rsidR="00A50C50" w:rsidTr="00B744A7">
        <w:trPr>
          <w:trHeight w:val="915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</w:p>
        </w:tc>
        <w:tc>
          <w:tcPr>
            <w:tcW w:w="4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0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в</w:t>
            </w:r>
            <w:r>
              <w:rPr>
                <w:sz w:val="16"/>
                <w:szCs w:val="16"/>
              </w:rPr>
              <w:t>ы</w:t>
            </w:r>
            <w:r>
              <w:rPr>
                <w:sz w:val="16"/>
                <w:szCs w:val="16"/>
              </w:rPr>
              <w:t>полнения</w:t>
            </w:r>
          </w:p>
        </w:tc>
        <w:tc>
          <w:tcPr>
            <w:tcW w:w="11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Источник финансир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вания</w:t>
            </w:r>
          </w:p>
        </w:tc>
        <w:tc>
          <w:tcPr>
            <w:tcW w:w="110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Общая стоимость </w:t>
            </w:r>
            <w:r>
              <w:rPr>
                <w:sz w:val="16"/>
                <w:szCs w:val="16"/>
              </w:rPr>
              <w:br/>
              <w:t>меропри</w:t>
            </w:r>
            <w:r>
              <w:rPr>
                <w:sz w:val="16"/>
                <w:szCs w:val="16"/>
              </w:rPr>
              <w:t>я</w:t>
            </w:r>
            <w:r>
              <w:rPr>
                <w:sz w:val="16"/>
                <w:szCs w:val="16"/>
              </w:rPr>
              <w:t xml:space="preserve">тий на  2016 -2028 г.г., </w:t>
            </w:r>
            <w:r>
              <w:rPr>
                <w:sz w:val="16"/>
                <w:szCs w:val="16"/>
              </w:rPr>
              <w:br/>
              <w:t>тыс. руб.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Потребность в </w:t>
            </w:r>
            <w:r>
              <w:rPr>
                <w:sz w:val="16"/>
                <w:szCs w:val="16"/>
              </w:rPr>
              <w:br/>
              <w:t xml:space="preserve">средствах на </w:t>
            </w:r>
            <w:r>
              <w:rPr>
                <w:sz w:val="16"/>
                <w:szCs w:val="16"/>
              </w:rPr>
              <w:br/>
              <w:t xml:space="preserve">2016 -2021 </w:t>
            </w:r>
            <w:r>
              <w:rPr>
                <w:sz w:val="16"/>
                <w:szCs w:val="16"/>
              </w:rPr>
              <w:br/>
              <w:t>тыс. руб.</w:t>
            </w:r>
          </w:p>
        </w:tc>
        <w:tc>
          <w:tcPr>
            <w:tcW w:w="575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Сумма по годам, в тыс. руб.</w:t>
            </w:r>
          </w:p>
        </w:tc>
        <w:tc>
          <w:tcPr>
            <w:tcW w:w="10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Потре</w:t>
            </w:r>
            <w:r>
              <w:rPr>
                <w:sz w:val="16"/>
                <w:szCs w:val="16"/>
              </w:rPr>
              <w:t>б</w:t>
            </w:r>
            <w:r>
              <w:rPr>
                <w:sz w:val="16"/>
                <w:szCs w:val="16"/>
              </w:rPr>
              <w:t xml:space="preserve">ность в </w:t>
            </w:r>
            <w:r>
              <w:rPr>
                <w:sz w:val="16"/>
                <w:szCs w:val="16"/>
              </w:rPr>
              <w:br/>
              <w:t xml:space="preserve">средствах на </w:t>
            </w:r>
            <w:r>
              <w:rPr>
                <w:sz w:val="16"/>
                <w:szCs w:val="16"/>
              </w:rPr>
              <w:br/>
              <w:t xml:space="preserve">2022-2028 </w:t>
            </w:r>
            <w:r>
              <w:rPr>
                <w:sz w:val="16"/>
                <w:szCs w:val="16"/>
              </w:rPr>
              <w:br/>
              <w:t>тыс. руб.</w:t>
            </w:r>
          </w:p>
        </w:tc>
      </w:tr>
      <w:tr w:rsidR="00A50C50" w:rsidTr="00B744A7">
        <w:trPr>
          <w:trHeight w:val="270"/>
        </w:trPr>
        <w:tc>
          <w:tcPr>
            <w:tcW w:w="4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10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2022-2028</w:t>
            </w:r>
          </w:p>
        </w:tc>
      </w:tr>
      <w:tr w:rsidR="00A50C50" w:rsidTr="00B744A7">
        <w:trPr>
          <w:trHeight w:val="270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1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8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12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</w:p>
        </w:tc>
        <w:tc>
          <w:tcPr>
            <w:tcW w:w="8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</w:t>
            </w:r>
          </w:p>
        </w:tc>
      </w:tr>
      <w:tr w:rsidR="00A50C50" w:rsidTr="00B744A7">
        <w:trPr>
          <w:trHeight w:val="270"/>
        </w:trPr>
        <w:tc>
          <w:tcPr>
            <w:tcW w:w="16015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Автомобильные дороги</w:t>
            </w:r>
          </w:p>
        </w:tc>
      </w:tr>
      <w:tr w:rsidR="00A50C50" w:rsidTr="00B744A7">
        <w:trPr>
          <w:trHeight w:val="270"/>
        </w:trPr>
        <w:tc>
          <w:tcPr>
            <w:tcW w:w="16015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C0C0"/>
          </w:tcPr>
          <w:p w:rsidR="00A50C50" w:rsidRDefault="00A50C50" w:rsidP="00B744A7">
            <w:pPr>
              <w:rPr>
                <w:rFonts w:ascii="Arial" w:hAnsi="Arial" w:cs="Arial"/>
                <w:b/>
                <w:bCs/>
                <w:color w:val="3366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  <w:szCs w:val="20"/>
              </w:rPr>
              <w:t>1.Капитальный ремонт автомобильный дороги</w:t>
            </w:r>
          </w:p>
        </w:tc>
      </w:tr>
      <w:tr w:rsidR="00A50C50" w:rsidTr="00B744A7">
        <w:trPr>
          <w:trHeight w:val="213"/>
        </w:trPr>
        <w:tc>
          <w:tcPr>
            <w:tcW w:w="409" w:type="dxa"/>
            <w:vMerge w:val="restart"/>
            <w:tcBorders>
              <w:top w:val="nil"/>
              <w:left w:val="single" w:sz="8" w:space="0" w:color="auto"/>
              <w:right w:val="nil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41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A50C50" w:rsidRDefault="00F4778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С.Большеречье-ул. Центральная 572</w:t>
            </w:r>
          </w:p>
        </w:tc>
        <w:tc>
          <w:tcPr>
            <w:tcW w:w="1046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A50C50" w:rsidRDefault="00A50C50" w:rsidP="00F47780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20</w:t>
            </w:r>
            <w:r w:rsidR="00F47780">
              <w:rPr>
                <w:rFonts w:ascii="Times New Roman CYR" w:hAnsi="Times New Roman CYR" w:cs="Times New Roman CYR"/>
                <w:sz w:val="16"/>
                <w:szCs w:val="16"/>
              </w:rPr>
              <w:t>17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МБ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142.7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142.7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213"/>
        </w:trPr>
        <w:tc>
          <w:tcPr>
            <w:tcW w:w="409" w:type="dxa"/>
            <w:vMerge/>
            <w:tcBorders>
              <w:left w:val="single" w:sz="8" w:space="0" w:color="auto"/>
              <w:right w:val="nil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ОБ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25372,12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25372,12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25372,12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213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ВИ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312"/>
        </w:trPr>
        <w:tc>
          <w:tcPr>
            <w:tcW w:w="409" w:type="dxa"/>
            <w:vMerge w:val="restart"/>
            <w:tcBorders>
              <w:left w:val="single" w:sz="8" w:space="0" w:color="auto"/>
              <w:right w:val="nil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  <w:p w:rsidR="00A50C50" w:rsidRDefault="00A50C50" w:rsidP="00B744A7">
            <w:pPr>
              <w:rPr>
                <w:sz w:val="16"/>
                <w:szCs w:val="16"/>
              </w:rPr>
            </w:pPr>
          </w:p>
        </w:tc>
        <w:tc>
          <w:tcPr>
            <w:tcW w:w="4417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50C50" w:rsidRDefault="00F4778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С.Большеречье ул.Смоленская 1367</w:t>
            </w:r>
          </w:p>
        </w:tc>
        <w:tc>
          <w:tcPr>
            <w:tcW w:w="1046" w:type="dxa"/>
            <w:vMerge w:val="restart"/>
            <w:tcBorders>
              <w:left w:val="nil"/>
              <w:right w:val="single" w:sz="8" w:space="0" w:color="auto"/>
            </w:tcBorders>
          </w:tcPr>
          <w:p w:rsidR="00A50C50" w:rsidRDefault="00A50C50" w:rsidP="00F47780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201</w:t>
            </w:r>
            <w:r w:rsidR="00F47780">
              <w:rPr>
                <w:rFonts w:ascii="Times New Roman CYR" w:hAnsi="Times New Roman CYR" w:cs="Times New Roman CYR"/>
                <w:sz w:val="16"/>
                <w:szCs w:val="16"/>
              </w:rPr>
              <w:t>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МБ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341.0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341.0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341.0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442"/>
        </w:trPr>
        <w:tc>
          <w:tcPr>
            <w:tcW w:w="409" w:type="dxa"/>
            <w:vMerge/>
            <w:tcBorders>
              <w:left w:val="single" w:sz="8" w:space="0" w:color="auto"/>
              <w:right w:val="nil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ОБ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22285.57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6138.9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6138.9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264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ВИ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356"/>
        </w:trPr>
        <w:tc>
          <w:tcPr>
            <w:tcW w:w="409" w:type="dxa"/>
            <w:vMerge w:val="restart"/>
            <w:tcBorders>
              <w:left w:val="single" w:sz="8" w:space="0" w:color="auto"/>
              <w:right w:val="nil"/>
            </w:tcBorders>
            <w:vAlign w:val="center"/>
          </w:tcPr>
          <w:p w:rsidR="00A50C50" w:rsidRDefault="00A50C50" w:rsidP="00B744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  <w:p w:rsidR="00A50C50" w:rsidRDefault="00A50C50" w:rsidP="00B744A7">
            <w:pPr>
              <w:rPr>
                <w:sz w:val="16"/>
                <w:szCs w:val="16"/>
              </w:rPr>
            </w:pPr>
          </w:p>
          <w:p w:rsidR="00A50C50" w:rsidRDefault="00A50C50" w:rsidP="00B744A7">
            <w:pPr>
              <w:rPr>
                <w:sz w:val="16"/>
                <w:szCs w:val="16"/>
              </w:rPr>
            </w:pPr>
          </w:p>
          <w:p w:rsidR="00A50C50" w:rsidRDefault="00A50C50" w:rsidP="00B744A7">
            <w:pPr>
              <w:rPr>
                <w:sz w:val="16"/>
                <w:szCs w:val="16"/>
              </w:rPr>
            </w:pPr>
          </w:p>
          <w:p w:rsidR="00A50C50" w:rsidRDefault="00A50C50" w:rsidP="00B744A7">
            <w:pPr>
              <w:rPr>
                <w:sz w:val="16"/>
                <w:szCs w:val="16"/>
              </w:rPr>
            </w:pPr>
          </w:p>
          <w:p w:rsidR="00A50C50" w:rsidRDefault="00A50C50" w:rsidP="00B744A7">
            <w:pPr>
              <w:rPr>
                <w:sz w:val="16"/>
                <w:szCs w:val="16"/>
              </w:rPr>
            </w:pPr>
          </w:p>
        </w:tc>
        <w:tc>
          <w:tcPr>
            <w:tcW w:w="441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 xml:space="preserve"> с.</w:t>
            </w:r>
            <w:r w:rsidR="00F47780">
              <w:rPr>
                <w:rFonts w:ascii="Times New Roman CYR" w:hAnsi="Times New Roman CYR" w:cs="Times New Roman CYR"/>
                <w:sz w:val="16"/>
                <w:szCs w:val="16"/>
              </w:rPr>
              <w:t>Большеречье ул.Заречная,1604</w:t>
            </w:r>
          </w:p>
        </w:tc>
        <w:tc>
          <w:tcPr>
            <w:tcW w:w="1046" w:type="dxa"/>
            <w:vMerge w:val="restart"/>
            <w:tcBorders>
              <w:left w:val="nil"/>
              <w:right w:val="single" w:sz="8" w:space="0" w:color="auto"/>
            </w:tcBorders>
            <w:vAlign w:val="center"/>
          </w:tcPr>
          <w:p w:rsidR="00A50C50" w:rsidRDefault="00F4778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2018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МБ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400.2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400.2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F4778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400.2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394"/>
        </w:trPr>
        <w:tc>
          <w:tcPr>
            <w:tcW w:w="409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:rsidR="00A50C50" w:rsidRDefault="00A50C50" w:rsidP="00B744A7">
            <w:pPr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ОБ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7203.2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7203.2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F4778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7203.2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394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A50C50" w:rsidRDefault="00A50C50" w:rsidP="00B744A7">
            <w:pPr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ВИ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353"/>
        </w:trPr>
        <w:tc>
          <w:tcPr>
            <w:tcW w:w="409" w:type="dxa"/>
            <w:vMerge w:val="restart"/>
            <w:tcBorders>
              <w:left w:val="single" w:sz="8" w:space="0" w:color="auto"/>
              <w:right w:val="nil"/>
            </w:tcBorders>
            <w:vAlign w:val="center"/>
          </w:tcPr>
          <w:p w:rsidR="00A50C50" w:rsidRDefault="00A50C50" w:rsidP="00B744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41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 xml:space="preserve"> с</w:t>
            </w:r>
            <w:r w:rsidR="00F47780">
              <w:rPr>
                <w:rFonts w:ascii="Times New Roman CYR" w:hAnsi="Times New Roman CYR" w:cs="Times New Roman CYR"/>
                <w:sz w:val="16"/>
                <w:szCs w:val="16"/>
              </w:rPr>
              <w:t>.Большеречье ул.Ударник 1440</w:t>
            </w:r>
          </w:p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 w:val="restart"/>
            <w:tcBorders>
              <w:left w:val="nil"/>
              <w:right w:val="single" w:sz="8" w:space="0" w:color="auto"/>
            </w:tcBorders>
            <w:vAlign w:val="center"/>
          </w:tcPr>
          <w:p w:rsidR="00A50C50" w:rsidRDefault="00F4778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2018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МБ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359.3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F4778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359.3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BC084E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359.3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298"/>
        </w:trPr>
        <w:tc>
          <w:tcPr>
            <w:tcW w:w="409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:rsidR="00A50C50" w:rsidRDefault="00A50C50" w:rsidP="00B744A7">
            <w:pPr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ОБ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6472.7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6472.7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BC084E" w:rsidP="00B744A7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6472.7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</w:tr>
      <w:tr w:rsidR="00A50C50" w:rsidTr="00B744A7">
        <w:trPr>
          <w:trHeight w:val="245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A50C50" w:rsidRDefault="00A50C50" w:rsidP="00B744A7">
            <w:pPr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ВИ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339"/>
        </w:trPr>
        <w:tc>
          <w:tcPr>
            <w:tcW w:w="409" w:type="dxa"/>
            <w:vMerge w:val="restart"/>
            <w:tcBorders>
              <w:left w:val="single" w:sz="8" w:space="0" w:color="auto"/>
              <w:right w:val="nil"/>
            </w:tcBorders>
            <w:vAlign w:val="center"/>
          </w:tcPr>
          <w:p w:rsidR="00A50C50" w:rsidRDefault="00A50C50" w:rsidP="00B744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41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50C50" w:rsidRDefault="00BC084E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 xml:space="preserve"> С.Большеречье ул.Набережная 783</w:t>
            </w:r>
          </w:p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 w:val="restart"/>
            <w:tcBorders>
              <w:left w:val="nil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 xml:space="preserve"> 2019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МБ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195.3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195.3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195.3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285"/>
        </w:trPr>
        <w:tc>
          <w:tcPr>
            <w:tcW w:w="409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:rsidR="00A50C50" w:rsidRDefault="00A50C50" w:rsidP="00B744A7">
            <w:pPr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ОБ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3516.3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3516.3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3516.3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272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A50C50" w:rsidRDefault="00A50C50" w:rsidP="00B744A7">
            <w:pPr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ВИ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394"/>
        </w:trPr>
        <w:tc>
          <w:tcPr>
            <w:tcW w:w="409" w:type="dxa"/>
            <w:vMerge w:val="restart"/>
            <w:tcBorders>
              <w:left w:val="single" w:sz="8" w:space="0" w:color="auto"/>
              <w:right w:val="nil"/>
            </w:tcBorders>
            <w:vAlign w:val="center"/>
          </w:tcPr>
          <w:p w:rsidR="00A50C50" w:rsidRDefault="00A50C50" w:rsidP="00B744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41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 xml:space="preserve"> </w:t>
            </w:r>
            <w:r w:rsidR="00BC084E">
              <w:rPr>
                <w:rFonts w:ascii="Times New Roman CYR" w:hAnsi="Times New Roman CYR" w:cs="Times New Roman CYR"/>
                <w:sz w:val="16"/>
                <w:szCs w:val="16"/>
              </w:rPr>
              <w:t>сБольшеречье ул.Новая 458</w:t>
            </w:r>
          </w:p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 w:val="restart"/>
            <w:tcBorders>
              <w:left w:val="nil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 xml:space="preserve"> 2019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МБ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114.3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114.3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114.3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244"/>
        </w:trPr>
        <w:tc>
          <w:tcPr>
            <w:tcW w:w="409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:rsidR="00A50C50" w:rsidRDefault="00A50C50" w:rsidP="00B744A7">
            <w:pPr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ОБ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2056.7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2056.7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BC0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2056.7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258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A50C50" w:rsidRDefault="00A50C50" w:rsidP="00B744A7">
            <w:pPr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ВИ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187"/>
        </w:trPr>
        <w:tc>
          <w:tcPr>
            <w:tcW w:w="4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</w:tcPr>
          <w:p w:rsidR="00A50C50" w:rsidRDefault="00A50C50" w:rsidP="00B744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A50C50" w:rsidRPr="001976EA" w:rsidRDefault="00A50C50" w:rsidP="00B744A7">
            <w:pPr>
              <w:jc w:val="right"/>
              <w:rPr>
                <w:b/>
                <w:bCs/>
                <w:color w:val="3366FF"/>
              </w:rPr>
            </w:pPr>
            <w:r w:rsidRPr="001976EA">
              <w:rPr>
                <w:b/>
                <w:bCs/>
                <w:color w:val="3366FF"/>
                <w:sz w:val="22"/>
                <w:szCs w:val="22"/>
              </w:rPr>
              <w:t>Итого по капитальному ремонту автом</w:t>
            </w:r>
            <w:r w:rsidRPr="001976EA">
              <w:rPr>
                <w:b/>
                <w:bCs/>
                <w:color w:val="3366FF"/>
                <w:sz w:val="22"/>
                <w:szCs w:val="22"/>
              </w:rPr>
              <w:t>о</w:t>
            </w:r>
            <w:r w:rsidR="00337649">
              <w:rPr>
                <w:b/>
                <w:bCs/>
                <w:color w:val="3366FF"/>
                <w:sz w:val="22"/>
                <w:szCs w:val="22"/>
              </w:rPr>
              <w:t>бильной дороги (6224</w:t>
            </w:r>
            <w:r w:rsidRPr="001976EA">
              <w:rPr>
                <w:b/>
                <w:bCs/>
                <w:color w:val="3366FF"/>
                <w:sz w:val="22"/>
                <w:szCs w:val="22"/>
              </w:rPr>
              <w:t xml:space="preserve"> км):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</w:tcPr>
          <w:p w:rsidR="00A50C50" w:rsidRDefault="00A50C50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A50C50" w:rsidRDefault="00A50C50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Всего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</w:tcPr>
          <w:p w:rsidR="00A50C50" w:rsidRDefault="00337649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37035.7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A50C50" w:rsidRDefault="00A50C50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</w:tcPr>
          <w:p w:rsidR="00A50C50" w:rsidRDefault="00A50C50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</w:tcPr>
          <w:p w:rsidR="00A50C50" w:rsidRDefault="00337649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9480.5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</w:tcPr>
          <w:p w:rsidR="00A50C50" w:rsidRDefault="00337649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14429.4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</w:tcPr>
          <w:p w:rsidR="00A50C50" w:rsidRDefault="00337649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13125.8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</w:tcPr>
          <w:p w:rsidR="00A50C50" w:rsidRDefault="00A50C50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</w:tcPr>
          <w:p w:rsidR="00A50C50" w:rsidRDefault="00A50C50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</w:tcPr>
          <w:p w:rsidR="00A50C50" w:rsidRDefault="00A50C50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19426,5</w:t>
            </w:r>
          </w:p>
        </w:tc>
      </w:tr>
      <w:tr w:rsidR="00A50C50" w:rsidTr="00B744A7">
        <w:trPr>
          <w:trHeight w:val="187"/>
        </w:trPr>
        <w:tc>
          <w:tcPr>
            <w:tcW w:w="16015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A50C50" w:rsidRDefault="00A50C50" w:rsidP="00B744A7">
            <w:pPr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  <w:szCs w:val="20"/>
              </w:rPr>
              <w:t>2.Ремонт автомобильной дороги и искусственных сооружений на них</w:t>
            </w:r>
          </w:p>
        </w:tc>
      </w:tr>
      <w:tr w:rsidR="00A50C50" w:rsidTr="00B744A7">
        <w:trPr>
          <w:trHeight w:val="425"/>
        </w:trPr>
        <w:tc>
          <w:tcPr>
            <w:tcW w:w="40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 1</w:t>
            </w:r>
          </w:p>
        </w:tc>
        <w:tc>
          <w:tcPr>
            <w:tcW w:w="4417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A50C50" w:rsidRDefault="00A50C50" w:rsidP="00B744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  <w:r w:rsidR="00337649">
              <w:rPr>
                <w:rFonts w:ascii="Times New Roman CYR" w:hAnsi="Times New Roman CYR" w:cs="Times New Roman CYR"/>
                <w:sz w:val="16"/>
                <w:szCs w:val="16"/>
              </w:rPr>
              <w:t>С.Большеречье</w:t>
            </w:r>
          </w:p>
        </w:tc>
        <w:tc>
          <w:tcPr>
            <w:tcW w:w="1046" w:type="dxa"/>
            <w:vMerge w:val="restart"/>
            <w:tcBorders>
              <w:top w:val="nil"/>
              <w:left w:val="nil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МБ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337649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4439.8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267E1F" w:rsidRDefault="00337649" w:rsidP="00B744A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351.7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267E1F" w:rsidRDefault="00337649" w:rsidP="00B744A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280.7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267E1F" w:rsidRDefault="00337649" w:rsidP="00B744A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296.7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337649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A50C50">
              <w:rPr>
                <w:sz w:val="16"/>
                <w:szCs w:val="16"/>
              </w:rPr>
              <w:t>00,00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267E1F" w:rsidRDefault="00337649" w:rsidP="00B744A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310.0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337649" w:rsidP="00B744A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2900.0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DE1C08">
              <w:rPr>
                <w:bCs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64"/>
        </w:trPr>
        <w:tc>
          <w:tcPr>
            <w:tcW w:w="409" w:type="dxa"/>
            <w:vMerge/>
            <w:tcBorders>
              <w:left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nil"/>
              <w:right w:val="single" w:sz="8" w:space="0" w:color="auto"/>
            </w:tcBorders>
          </w:tcPr>
          <w:p w:rsidR="00A50C50" w:rsidRDefault="00A50C50" w:rsidP="00B744A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ОБ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DE1C08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DE1C08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DE1C08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DE1C08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DE1C08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DE1C08">
              <w:rPr>
                <w:bCs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358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ВИ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DE1C08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DE1C08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DE1C08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sz w:val="16"/>
                <w:szCs w:val="16"/>
              </w:rPr>
            </w:pPr>
            <w:r w:rsidRPr="00DE1C08"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DE1C08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DE1C08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DE1C08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DE1C08">
              <w:rPr>
                <w:bCs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358"/>
        </w:trPr>
        <w:tc>
          <w:tcPr>
            <w:tcW w:w="40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  <w:noWrap/>
          </w:tcPr>
          <w:p w:rsidR="00A50C50" w:rsidRDefault="00A50C50" w:rsidP="00B744A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A50C50" w:rsidRDefault="00A50C50" w:rsidP="00B744A7">
            <w:pPr>
              <w:ind w:left="286"/>
              <w:rPr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  <w:szCs w:val="20"/>
              </w:rPr>
              <w:t>Итого по ремонту автомобильный д</w:t>
            </w:r>
            <w:r>
              <w:rPr>
                <w:rFonts w:ascii="Arial" w:hAnsi="Arial" w:cs="Arial"/>
                <w:b/>
                <w:bCs/>
                <w:color w:val="3366FF"/>
                <w:sz w:val="20"/>
                <w:szCs w:val="20"/>
              </w:rPr>
              <w:t>о</w:t>
            </w:r>
            <w:r>
              <w:rPr>
                <w:rFonts w:ascii="Arial" w:hAnsi="Arial" w:cs="Arial"/>
                <w:b/>
                <w:bCs/>
                <w:color w:val="3366FF"/>
                <w:sz w:val="20"/>
                <w:szCs w:val="20"/>
              </w:rPr>
              <w:t>роги и искусственных сооружений на них</w:t>
            </w:r>
          </w:p>
        </w:tc>
        <w:tc>
          <w:tcPr>
            <w:tcW w:w="104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A50C50" w:rsidRDefault="00A50C50" w:rsidP="00B744A7">
            <w:pPr>
              <w:ind w:left="28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A50C50" w:rsidRDefault="00A50C50" w:rsidP="00B744A7">
            <w:pPr>
              <w:ind w:left="286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Всего</w:t>
            </w:r>
          </w:p>
        </w:tc>
        <w:tc>
          <w:tcPr>
            <w:tcW w:w="1102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A50C50" w:rsidRDefault="00337649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4439.8</w:t>
            </w:r>
          </w:p>
        </w:tc>
        <w:tc>
          <w:tcPr>
            <w:tcW w:w="110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A50C50" w:rsidRDefault="00337649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4439.8</w:t>
            </w:r>
          </w:p>
        </w:tc>
        <w:tc>
          <w:tcPr>
            <w:tcW w:w="82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A50C50" w:rsidRDefault="00337649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351.7</w:t>
            </w:r>
          </w:p>
        </w:tc>
        <w:tc>
          <w:tcPr>
            <w:tcW w:w="86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A50C50" w:rsidRDefault="00337649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280.7</w:t>
            </w:r>
          </w:p>
        </w:tc>
        <w:tc>
          <w:tcPr>
            <w:tcW w:w="96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A50C50" w:rsidRDefault="00ED684E" w:rsidP="00B744A7">
            <w:pPr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296.7</w:t>
            </w:r>
          </w:p>
        </w:tc>
        <w:tc>
          <w:tcPr>
            <w:tcW w:w="110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A50C50" w:rsidRDefault="00ED684E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300.0</w:t>
            </w:r>
          </w:p>
        </w:tc>
        <w:tc>
          <w:tcPr>
            <w:tcW w:w="1106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A50C50" w:rsidRDefault="00ED684E" w:rsidP="00ED684E">
            <w:pPr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310.0</w:t>
            </w:r>
          </w:p>
        </w:tc>
        <w:tc>
          <w:tcPr>
            <w:tcW w:w="83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A50C50" w:rsidRDefault="00ED684E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2900.0</w:t>
            </w:r>
          </w:p>
        </w:tc>
        <w:tc>
          <w:tcPr>
            <w:tcW w:w="1100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</w:tcPr>
          <w:p w:rsidR="00A50C50" w:rsidRDefault="00A50C50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0</w:t>
            </w:r>
          </w:p>
        </w:tc>
      </w:tr>
      <w:tr w:rsidR="00A50C50" w:rsidTr="00B744A7">
        <w:trPr>
          <w:trHeight w:val="358"/>
        </w:trPr>
        <w:tc>
          <w:tcPr>
            <w:tcW w:w="16015" w:type="dxa"/>
            <w:gridSpan w:val="1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</w:tcPr>
          <w:p w:rsidR="00A50C50" w:rsidRDefault="00A50C50" w:rsidP="00B744A7">
            <w:pPr>
              <w:rPr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  <w:szCs w:val="20"/>
              </w:rPr>
              <w:t>3.Обустройство улично-дорожной сети элементами благоустройства</w:t>
            </w:r>
          </w:p>
        </w:tc>
      </w:tr>
      <w:tr w:rsidR="00A50C50" w:rsidTr="00B744A7">
        <w:trPr>
          <w:trHeight w:val="380"/>
        </w:trPr>
        <w:tc>
          <w:tcPr>
            <w:tcW w:w="409" w:type="dxa"/>
            <w:vMerge w:val="restart"/>
            <w:tcBorders>
              <w:top w:val="nil"/>
              <w:left w:val="single" w:sz="8" w:space="0" w:color="auto"/>
              <w:right w:val="nil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1</w:t>
            </w:r>
          </w:p>
        </w:tc>
        <w:tc>
          <w:tcPr>
            <w:tcW w:w="441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Установка дорожных знаков, остановочных площадок и павильонов, население горизонтальной дорожной разметки на дорогах местного значения в сБольшеречье</w:t>
            </w:r>
          </w:p>
        </w:tc>
        <w:tc>
          <w:tcPr>
            <w:tcW w:w="1046" w:type="dxa"/>
            <w:vMerge w:val="restart"/>
            <w:tcBorders>
              <w:top w:val="nil"/>
              <w:left w:val="nil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МБ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ED6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2010.2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ED684E" w:rsidP="00B744A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510.2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ED684E" w:rsidP="00B744A7">
            <w:pPr>
              <w:tabs>
                <w:tab w:val="left" w:pos="300"/>
                <w:tab w:val="center" w:pos="44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350.0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ED684E" w:rsidP="00B744A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400.0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ED684E" w:rsidP="00B744A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400.0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ED684E" w:rsidP="00B744A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350.0</w:t>
            </w:r>
          </w:p>
        </w:tc>
      </w:tr>
      <w:tr w:rsidR="00A50C50" w:rsidTr="00B744A7">
        <w:trPr>
          <w:trHeight w:val="380"/>
        </w:trPr>
        <w:tc>
          <w:tcPr>
            <w:tcW w:w="409" w:type="dxa"/>
            <w:vMerge/>
            <w:tcBorders>
              <w:left w:val="single" w:sz="8" w:space="0" w:color="auto"/>
              <w:right w:val="nil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ОБ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tabs>
                <w:tab w:val="left" w:pos="300"/>
                <w:tab w:val="center" w:pos="442"/>
              </w:tabs>
              <w:rPr>
                <w:sz w:val="16"/>
                <w:szCs w:val="16"/>
              </w:rPr>
            </w:pPr>
            <w:r w:rsidRPr="00A26ED4"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435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ВИ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tabs>
                <w:tab w:val="left" w:pos="300"/>
                <w:tab w:val="center" w:pos="442"/>
              </w:tabs>
              <w:rPr>
                <w:sz w:val="16"/>
                <w:szCs w:val="16"/>
              </w:rPr>
            </w:pPr>
            <w:r w:rsidRPr="00A26ED4"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326"/>
        </w:trPr>
        <w:tc>
          <w:tcPr>
            <w:tcW w:w="409" w:type="dxa"/>
            <w:vMerge w:val="restart"/>
            <w:tcBorders>
              <w:top w:val="nil"/>
              <w:left w:val="single" w:sz="8" w:space="0" w:color="auto"/>
              <w:right w:val="nil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Установка дорожных знаков, остановочных площадок и павильонов, барьерных ограждений вблизи школ (с.Большеречье</w:t>
            </w:r>
          </w:p>
        </w:tc>
        <w:tc>
          <w:tcPr>
            <w:tcW w:w="1046" w:type="dxa"/>
            <w:vMerge w:val="restart"/>
            <w:tcBorders>
              <w:top w:val="nil"/>
              <w:left w:val="nil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МБ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ED684E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50.0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267E1F" w:rsidRDefault="00ED684E" w:rsidP="00B744A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50.0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267E1F" w:rsidRDefault="00ED684E" w:rsidP="00B744A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20.0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267E1F" w:rsidRDefault="00ED684E" w:rsidP="00B744A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35.0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448"/>
        </w:trPr>
        <w:tc>
          <w:tcPr>
            <w:tcW w:w="409" w:type="dxa"/>
            <w:vMerge/>
            <w:tcBorders>
              <w:left w:val="single" w:sz="8" w:space="0" w:color="auto"/>
              <w:right w:val="nil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ОБ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sz w:val="16"/>
                <w:szCs w:val="16"/>
              </w:rPr>
            </w:pPr>
            <w:r w:rsidRPr="00A26ED4"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394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0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ВИ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50C50" w:rsidRDefault="00A50C50" w:rsidP="00B74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sz w:val="16"/>
                <w:szCs w:val="16"/>
              </w:rPr>
            </w:pPr>
            <w:r w:rsidRPr="00A26ED4">
              <w:rPr>
                <w:sz w:val="16"/>
                <w:szCs w:val="16"/>
              </w:rPr>
              <w:t>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50C50" w:rsidRPr="00A26ED4" w:rsidRDefault="00A50C50" w:rsidP="00B744A7">
            <w:pPr>
              <w:jc w:val="center"/>
              <w:rPr>
                <w:bCs/>
                <w:sz w:val="16"/>
                <w:szCs w:val="16"/>
              </w:rPr>
            </w:pPr>
            <w:r w:rsidRPr="00A26ED4">
              <w:rPr>
                <w:bCs/>
                <w:sz w:val="16"/>
                <w:szCs w:val="16"/>
              </w:rPr>
              <w:t>0</w:t>
            </w:r>
          </w:p>
        </w:tc>
      </w:tr>
      <w:tr w:rsidR="00A50C50" w:rsidTr="00B744A7">
        <w:trPr>
          <w:trHeight w:val="270"/>
        </w:trPr>
        <w:tc>
          <w:tcPr>
            <w:tcW w:w="4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BFBFBF"/>
          </w:tcPr>
          <w:p w:rsidR="00A50C50" w:rsidRDefault="00A50C50" w:rsidP="00B744A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</w:tcPr>
          <w:p w:rsidR="00A50C50" w:rsidRDefault="00A50C50" w:rsidP="00B744A7">
            <w:pPr>
              <w:ind w:left="286"/>
              <w:rPr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  <w:szCs w:val="20"/>
              </w:rPr>
              <w:t>Итого по обустройству улично-дорожной сети элементами благоус</w:t>
            </w:r>
            <w:r>
              <w:rPr>
                <w:rFonts w:ascii="Arial" w:hAnsi="Arial" w:cs="Arial"/>
                <w:b/>
                <w:bCs/>
                <w:color w:val="3366FF"/>
                <w:sz w:val="20"/>
                <w:szCs w:val="20"/>
              </w:rPr>
              <w:t>т</w:t>
            </w:r>
            <w:r>
              <w:rPr>
                <w:rFonts w:ascii="Arial" w:hAnsi="Arial" w:cs="Arial"/>
                <w:b/>
                <w:bCs/>
                <w:color w:val="3366FF"/>
                <w:sz w:val="20"/>
                <w:szCs w:val="20"/>
              </w:rPr>
              <w:t>ройства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</w:tcPr>
          <w:p w:rsidR="00A50C50" w:rsidRDefault="00A50C50" w:rsidP="00B744A7">
            <w:pPr>
              <w:ind w:left="28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</w:tcPr>
          <w:p w:rsidR="00A50C50" w:rsidRDefault="00A50C50" w:rsidP="00B744A7">
            <w:pPr>
              <w:ind w:left="286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Всего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</w:tcPr>
          <w:p w:rsidR="00A50C50" w:rsidRDefault="00ED684E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2115.2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</w:tcPr>
          <w:p w:rsidR="00A50C50" w:rsidRDefault="00ED684E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50.0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</w:tcPr>
          <w:p w:rsidR="00A50C50" w:rsidRDefault="00ED684E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50.0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</w:tcPr>
          <w:p w:rsidR="00A50C50" w:rsidRDefault="00ED684E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20.0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</w:tcPr>
          <w:p w:rsidR="00A50C50" w:rsidRDefault="00ED684E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35.0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</w:tcPr>
          <w:p w:rsidR="00A50C50" w:rsidRDefault="00ED684E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350.0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</w:tcPr>
          <w:p w:rsidR="00A50C50" w:rsidRDefault="00ED684E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400.0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</w:tcPr>
          <w:p w:rsidR="00A50C50" w:rsidRDefault="00ED684E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400.0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</w:tcPr>
          <w:p w:rsidR="00A50C50" w:rsidRDefault="00ED684E" w:rsidP="00B744A7">
            <w:pPr>
              <w:jc w:val="center"/>
              <w:rPr>
                <w:b/>
                <w:bCs/>
                <w:color w:val="3366FF"/>
                <w:sz w:val="20"/>
                <w:szCs w:val="20"/>
              </w:rPr>
            </w:pPr>
            <w:r>
              <w:rPr>
                <w:b/>
                <w:bCs/>
                <w:color w:val="3366FF"/>
                <w:sz w:val="20"/>
                <w:szCs w:val="20"/>
              </w:rPr>
              <w:t>350.0</w:t>
            </w:r>
          </w:p>
        </w:tc>
      </w:tr>
    </w:tbl>
    <w:p w:rsidR="00A50C50" w:rsidRDefault="00A50C50" w:rsidP="00B744A7">
      <w:pPr>
        <w:keepNext/>
        <w:tabs>
          <w:tab w:val="left" w:pos="3719"/>
          <w:tab w:val="left" w:pos="3850"/>
        </w:tabs>
        <w:ind w:left="360"/>
        <w:rPr>
          <w:b/>
        </w:rPr>
      </w:pPr>
    </w:p>
    <w:p w:rsidR="00A50C50" w:rsidRDefault="00A50C50" w:rsidP="00B744A7">
      <w:pPr>
        <w:keepNext/>
        <w:tabs>
          <w:tab w:val="left" w:pos="3719"/>
          <w:tab w:val="left" w:pos="3850"/>
        </w:tabs>
        <w:ind w:left="360"/>
        <w:rPr>
          <w:b/>
          <w:sz w:val="28"/>
        </w:rPr>
      </w:pPr>
      <w:r>
        <w:rPr>
          <w:b/>
        </w:rPr>
        <w:t>Принятые сокращения: МБ – местный бюджет; ОБ - областной бюджет; ВИ – внебюджетные источники</w:t>
      </w:r>
    </w:p>
    <w:tbl>
      <w:tblPr>
        <w:tblW w:w="14800" w:type="dxa"/>
        <w:tblInd w:w="108" w:type="dxa"/>
        <w:tblLook w:val="0000"/>
      </w:tblPr>
      <w:tblGrid>
        <w:gridCol w:w="2730"/>
        <w:gridCol w:w="3601"/>
        <w:gridCol w:w="1130"/>
        <w:gridCol w:w="1130"/>
        <w:gridCol w:w="1251"/>
        <w:gridCol w:w="1296"/>
        <w:gridCol w:w="1296"/>
        <w:gridCol w:w="1005"/>
        <w:gridCol w:w="1361"/>
      </w:tblGrid>
      <w:tr w:rsidR="00A50C50" w:rsidTr="00B744A7">
        <w:trPr>
          <w:trHeight w:val="330"/>
        </w:trPr>
        <w:tc>
          <w:tcPr>
            <w:tcW w:w="14800" w:type="dxa"/>
            <w:gridSpan w:val="9"/>
            <w:vAlign w:val="bottom"/>
          </w:tcPr>
          <w:p w:rsidR="00A50C50" w:rsidRPr="00CC1257" w:rsidRDefault="00A50C50" w:rsidP="003248F5">
            <w:pPr>
              <w:jc w:val="right"/>
              <w:rPr>
                <w:spacing w:val="-5"/>
                <w:sz w:val="16"/>
                <w:szCs w:val="16"/>
              </w:rPr>
            </w:pPr>
          </w:p>
          <w:p w:rsidR="00A50C50" w:rsidRPr="001976EA" w:rsidRDefault="00A50C50" w:rsidP="00B744A7">
            <w:pPr>
              <w:keepNext/>
              <w:tabs>
                <w:tab w:val="left" w:pos="3719"/>
              </w:tabs>
              <w:ind w:left="851"/>
              <w:rPr>
                <w:b/>
              </w:rPr>
            </w:pPr>
          </w:p>
          <w:p w:rsidR="00A50C50" w:rsidRPr="001976EA" w:rsidRDefault="00A50C50" w:rsidP="00B744A7">
            <w:pPr>
              <w:keepNext/>
              <w:tabs>
                <w:tab w:val="left" w:pos="3719"/>
              </w:tabs>
              <w:ind w:left="851"/>
              <w:rPr>
                <w:b/>
                <w:sz w:val="28"/>
              </w:rPr>
            </w:pPr>
            <w:r w:rsidRPr="001976EA">
              <w:rPr>
                <w:b/>
                <w:sz w:val="22"/>
                <w:szCs w:val="22"/>
              </w:rPr>
              <w:t>Финансовые потребности для реализации программы</w:t>
            </w:r>
          </w:p>
          <w:p w:rsidR="00A50C50" w:rsidRPr="001976EA" w:rsidRDefault="00A50C50" w:rsidP="00B744A7">
            <w:pPr>
              <w:rPr>
                <w:color w:val="000000"/>
              </w:rPr>
            </w:pPr>
            <w:r w:rsidRPr="001976E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50C50" w:rsidTr="00B744A7">
        <w:trPr>
          <w:trHeight w:val="991"/>
        </w:trPr>
        <w:tc>
          <w:tcPr>
            <w:tcW w:w="2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36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источникам финансирования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Сумма </w:t>
            </w:r>
            <w:r>
              <w:rPr>
                <w:color w:val="000000"/>
                <w:sz w:val="20"/>
                <w:szCs w:val="20"/>
              </w:rPr>
              <w:br/>
              <w:t xml:space="preserve">на 2016г. </w:t>
            </w:r>
            <w:r>
              <w:rPr>
                <w:color w:val="000000"/>
                <w:sz w:val="20"/>
                <w:szCs w:val="20"/>
              </w:rPr>
              <w:br/>
              <w:t>тыс. руб.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Сумма </w:t>
            </w:r>
            <w:r>
              <w:rPr>
                <w:color w:val="000000"/>
                <w:sz w:val="20"/>
                <w:szCs w:val="20"/>
              </w:rPr>
              <w:br/>
              <w:t>на 2017г.</w:t>
            </w:r>
            <w:r>
              <w:rPr>
                <w:color w:val="000000"/>
                <w:sz w:val="20"/>
                <w:szCs w:val="20"/>
              </w:rPr>
              <w:br/>
              <w:t>тыс. руб.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Сумма </w:t>
            </w:r>
            <w:r>
              <w:rPr>
                <w:color w:val="000000"/>
                <w:sz w:val="20"/>
                <w:szCs w:val="20"/>
              </w:rPr>
              <w:br/>
              <w:t>на 2018г.</w:t>
            </w:r>
            <w:r>
              <w:rPr>
                <w:color w:val="000000"/>
                <w:sz w:val="20"/>
                <w:szCs w:val="20"/>
              </w:rPr>
              <w:br/>
              <w:t>тыс. руб.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Сумма</w:t>
            </w:r>
            <w:r>
              <w:rPr>
                <w:color w:val="000000"/>
                <w:sz w:val="20"/>
                <w:szCs w:val="20"/>
              </w:rPr>
              <w:br/>
              <w:t xml:space="preserve">на 2019г. </w:t>
            </w:r>
            <w:r>
              <w:rPr>
                <w:color w:val="000000"/>
                <w:sz w:val="20"/>
                <w:szCs w:val="20"/>
              </w:rPr>
              <w:br/>
              <w:t>тыс. руб.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Сумма</w:t>
            </w:r>
            <w:r>
              <w:rPr>
                <w:color w:val="000000"/>
                <w:sz w:val="20"/>
                <w:szCs w:val="20"/>
              </w:rPr>
              <w:br/>
              <w:t>на 2020г.</w:t>
            </w:r>
            <w:r>
              <w:rPr>
                <w:color w:val="000000"/>
                <w:sz w:val="20"/>
                <w:szCs w:val="20"/>
              </w:rPr>
              <w:br/>
              <w:t>тыс. руб.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Сумма </w:t>
            </w:r>
            <w:r>
              <w:rPr>
                <w:color w:val="000000"/>
                <w:sz w:val="20"/>
                <w:szCs w:val="20"/>
              </w:rPr>
              <w:br/>
              <w:t>на 2021г.</w:t>
            </w:r>
            <w:r>
              <w:rPr>
                <w:color w:val="000000"/>
                <w:sz w:val="20"/>
                <w:szCs w:val="20"/>
              </w:rPr>
              <w:br/>
              <w:t>тыс. руб.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Сумма</w:t>
            </w:r>
            <w:r>
              <w:rPr>
                <w:color w:val="000000"/>
                <w:sz w:val="20"/>
                <w:szCs w:val="20"/>
              </w:rPr>
              <w:br/>
              <w:t xml:space="preserve"> на 2022-2028г.г.</w:t>
            </w:r>
            <w:r>
              <w:rPr>
                <w:color w:val="000000"/>
                <w:sz w:val="20"/>
                <w:szCs w:val="20"/>
              </w:rPr>
              <w:br/>
              <w:t>тыс. руб.</w:t>
            </w:r>
          </w:p>
        </w:tc>
      </w:tr>
      <w:tr w:rsidR="00A50C50" w:rsidTr="00B744A7">
        <w:trPr>
          <w:trHeight w:val="83"/>
        </w:trPr>
        <w:tc>
          <w:tcPr>
            <w:tcW w:w="1480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C0C0"/>
            <w:noWrap/>
            <w:vAlign w:val="bottom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82D5F">
              <w:rPr>
                <w:rFonts w:ascii="Arial" w:hAnsi="Arial" w:cs="Arial"/>
                <w:b/>
                <w:bCs/>
                <w:sz w:val="20"/>
                <w:szCs w:val="20"/>
              </w:rPr>
              <w:t>Капитальный ремонт автомобильный дороги</w:t>
            </w:r>
          </w:p>
        </w:tc>
      </w:tr>
      <w:tr w:rsidR="00A50C50" w:rsidTr="00B744A7">
        <w:trPr>
          <w:trHeight w:val="148"/>
        </w:trPr>
        <w:tc>
          <w:tcPr>
            <w:tcW w:w="2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50C50" w:rsidRPr="001976EA" w:rsidRDefault="00A50C50" w:rsidP="00B744A7">
            <w:pPr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МБ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ED684E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1949.3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ED684E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498.0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ED684E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759.4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ED684E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690.8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50C50" w:rsidTr="00B744A7">
        <w:trPr>
          <w:trHeight w:val="214"/>
        </w:trPr>
        <w:tc>
          <w:tcPr>
            <w:tcW w:w="2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50C50" w:rsidRPr="001976EA" w:rsidRDefault="00A50C50" w:rsidP="00B744A7">
            <w:pPr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ОБ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DA6131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35086.4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DA6131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8981.6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DA6131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13670.0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DA6131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12434.9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50C50" w:rsidTr="00B744A7">
        <w:trPr>
          <w:trHeight w:val="100"/>
        </w:trPr>
        <w:tc>
          <w:tcPr>
            <w:tcW w:w="2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0C50" w:rsidRPr="001976EA" w:rsidRDefault="00A50C50" w:rsidP="00B744A7">
            <w:pPr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ВИ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A50C50" w:rsidTr="00B744A7">
        <w:trPr>
          <w:trHeight w:val="60"/>
        </w:trPr>
        <w:tc>
          <w:tcPr>
            <w:tcW w:w="2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37035.7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9480.5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14429.4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13125.8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</w:p>
        </w:tc>
      </w:tr>
      <w:tr w:rsidR="00A50C50" w:rsidTr="00B744A7">
        <w:trPr>
          <w:trHeight w:val="60"/>
        </w:trPr>
        <w:tc>
          <w:tcPr>
            <w:tcW w:w="1480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C0C0"/>
            <w:noWrap/>
            <w:vAlign w:val="bottom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2B219F">
              <w:rPr>
                <w:rFonts w:ascii="Arial" w:hAnsi="Arial" w:cs="Arial"/>
                <w:b/>
                <w:bCs/>
                <w:sz w:val="20"/>
                <w:szCs w:val="20"/>
              </w:rPr>
              <w:t>Ремонт автомобильный дороги и искусственных сооружений на них</w:t>
            </w:r>
          </w:p>
        </w:tc>
      </w:tr>
      <w:tr w:rsidR="00A50C50" w:rsidTr="00B744A7">
        <w:trPr>
          <w:trHeight w:val="122"/>
        </w:trPr>
        <w:tc>
          <w:tcPr>
            <w:tcW w:w="2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50C50" w:rsidRPr="001976EA" w:rsidRDefault="00A50C50" w:rsidP="00B744A7">
            <w:pPr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МБ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DA6131">
              <w:rPr>
                <w:b/>
                <w:bCs/>
                <w:sz w:val="20"/>
                <w:szCs w:val="20"/>
              </w:rPr>
              <w:t>439.8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DA6131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351.7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DA6131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280.7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DA6131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296.7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DA6131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DA6131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310.0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DA6131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290.0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DA6131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2601.7</w:t>
            </w:r>
          </w:p>
        </w:tc>
      </w:tr>
      <w:tr w:rsidR="00A50C50" w:rsidTr="00B744A7">
        <w:trPr>
          <w:trHeight w:val="216"/>
        </w:trPr>
        <w:tc>
          <w:tcPr>
            <w:tcW w:w="2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50C50" w:rsidRPr="001976EA" w:rsidRDefault="00A50C50" w:rsidP="00B744A7">
            <w:pPr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ОБ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A50C50" w:rsidTr="00B744A7">
        <w:trPr>
          <w:trHeight w:val="116"/>
        </w:trPr>
        <w:tc>
          <w:tcPr>
            <w:tcW w:w="2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50C50" w:rsidRPr="001976EA" w:rsidRDefault="00A50C50" w:rsidP="00B744A7">
            <w:pPr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ВИ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A50C50" w:rsidTr="00B744A7">
        <w:trPr>
          <w:trHeight w:val="182"/>
        </w:trPr>
        <w:tc>
          <w:tcPr>
            <w:tcW w:w="27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C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4</w:t>
            </w:r>
            <w:r w:rsidR="00DA6131">
              <w:rPr>
                <w:b/>
                <w:bCs/>
                <w:sz w:val="22"/>
                <w:szCs w:val="22"/>
              </w:rPr>
              <w:t>439.8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CFFFF"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351.7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CFFFF"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280.7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CFFFF"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296.7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CFFFF"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300.0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CFFFF"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310.0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CFFFF"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290.0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CFFFF"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2601.7</w:t>
            </w:r>
          </w:p>
        </w:tc>
      </w:tr>
      <w:tr w:rsidR="00A50C50" w:rsidTr="00B744A7">
        <w:trPr>
          <w:trHeight w:val="182"/>
        </w:trPr>
        <w:tc>
          <w:tcPr>
            <w:tcW w:w="148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Обустройство улично-дорожной сети элементами благоустройства</w:t>
            </w:r>
          </w:p>
        </w:tc>
      </w:tr>
      <w:tr w:rsidR="00A50C50" w:rsidTr="00B744A7">
        <w:trPr>
          <w:trHeight w:val="182"/>
        </w:trPr>
        <w:tc>
          <w:tcPr>
            <w:tcW w:w="2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A50C50" w:rsidRPr="001976EA" w:rsidRDefault="00A50C50" w:rsidP="00B744A7">
            <w:pPr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МБ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2</w:t>
            </w:r>
            <w:r w:rsidR="00DA6131">
              <w:rPr>
                <w:b/>
                <w:bCs/>
                <w:sz w:val="22"/>
                <w:szCs w:val="22"/>
              </w:rPr>
              <w:t>115.2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50.0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20.0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35.0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510.2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DA6131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350.0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400.0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740.0</w:t>
            </w:r>
          </w:p>
        </w:tc>
      </w:tr>
      <w:tr w:rsidR="00A50C50" w:rsidTr="00B744A7">
        <w:trPr>
          <w:trHeight w:val="182"/>
        </w:trPr>
        <w:tc>
          <w:tcPr>
            <w:tcW w:w="2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A50C50" w:rsidRPr="001976EA" w:rsidRDefault="00A50C50" w:rsidP="00B744A7">
            <w:pPr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ОБ</w:t>
            </w:r>
          </w:p>
        </w:tc>
        <w:tc>
          <w:tcPr>
            <w:tcW w:w="36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A50C50" w:rsidTr="00B744A7">
        <w:trPr>
          <w:trHeight w:val="182"/>
        </w:trPr>
        <w:tc>
          <w:tcPr>
            <w:tcW w:w="2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A50C50" w:rsidRPr="001976EA" w:rsidRDefault="00A50C50" w:rsidP="00B744A7">
            <w:pPr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ВИ</w:t>
            </w:r>
          </w:p>
        </w:tc>
        <w:tc>
          <w:tcPr>
            <w:tcW w:w="36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50C50" w:rsidRPr="001976EA" w:rsidRDefault="00A50C50" w:rsidP="00B744A7">
            <w:pPr>
              <w:jc w:val="center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A50C50" w:rsidTr="00B744A7">
        <w:trPr>
          <w:trHeight w:val="182"/>
        </w:trPr>
        <w:tc>
          <w:tcPr>
            <w:tcW w:w="2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vAlign w:val="bottom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</w:t>
            </w:r>
            <w:r>
              <w:rPr>
                <w:b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36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2115.2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50.0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20.0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35.0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510.2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350.0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400.0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740.0</w:t>
            </w:r>
          </w:p>
        </w:tc>
      </w:tr>
      <w:tr w:rsidR="00A50C50" w:rsidTr="00B744A7">
        <w:trPr>
          <w:trHeight w:val="60"/>
        </w:trPr>
        <w:tc>
          <w:tcPr>
            <w:tcW w:w="1480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C0C0"/>
            <w:vAlign w:val="center"/>
          </w:tcPr>
          <w:p w:rsidR="00A50C50" w:rsidRPr="001976EA" w:rsidRDefault="00A50C50" w:rsidP="00B744A7">
            <w:pPr>
              <w:jc w:val="both"/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ИТОГО: капитальный ремонт автомобильной дороги + ремонт автомобильной дороги и искусственных сооружений на них + обустройство улично-дорожной сети элементами благоустройства</w:t>
            </w:r>
          </w:p>
        </w:tc>
      </w:tr>
      <w:tr w:rsidR="00A50C50" w:rsidTr="00B744A7">
        <w:trPr>
          <w:trHeight w:val="120"/>
        </w:trPr>
        <w:tc>
          <w:tcPr>
            <w:tcW w:w="2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0C50" w:rsidRPr="001976EA" w:rsidRDefault="00A50C50" w:rsidP="00B744A7">
            <w:pPr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МБ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FE1F62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2294.2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FE1F62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401.7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FE1F62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1059.7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FE1F62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1405.4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FE1F62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1501.0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FE1F62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660.0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FE1F62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690.0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FE1F62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3341.7</w:t>
            </w:r>
          </w:p>
        </w:tc>
      </w:tr>
      <w:tr w:rsidR="00A50C50" w:rsidTr="00B744A7">
        <w:trPr>
          <w:trHeight w:val="60"/>
        </w:trPr>
        <w:tc>
          <w:tcPr>
            <w:tcW w:w="2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50C50" w:rsidRPr="001976EA" w:rsidRDefault="00A50C50" w:rsidP="00B744A7">
            <w:pPr>
              <w:rPr>
                <w:b/>
                <w:bCs/>
              </w:rPr>
            </w:pPr>
            <w:r w:rsidRPr="001976EA">
              <w:rPr>
                <w:b/>
                <w:bCs/>
                <w:sz w:val="22"/>
                <w:szCs w:val="22"/>
              </w:rPr>
              <w:t>ОБ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FE1F62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41296.5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FE1F62" w:rsidP="00FE1F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8981.6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FE1F62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13670.0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FE1F62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12434.9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0C50" w:rsidRDefault="00FE1F62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A50C50" w:rsidTr="00B744A7">
        <w:trPr>
          <w:trHeight w:val="86"/>
        </w:trPr>
        <w:tc>
          <w:tcPr>
            <w:tcW w:w="2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50C50" w:rsidRPr="001976EA" w:rsidRDefault="00A50C50" w:rsidP="00B744A7">
            <w:pPr>
              <w:rPr>
                <w:rFonts w:ascii="Times New Roman CYR" w:hAnsi="Times New Roman CYR" w:cs="Times New Roman CYR"/>
                <w:b/>
                <w:bCs/>
              </w:rPr>
            </w:pPr>
            <w:r w:rsidRPr="001976EA"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ВИ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A50C50" w:rsidTr="00B744A7">
        <w:trPr>
          <w:trHeight w:val="180"/>
        </w:trPr>
        <w:tc>
          <w:tcPr>
            <w:tcW w:w="2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A50C50" w:rsidRDefault="00A50C50" w:rsidP="00B744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FE1F62" w:rsidP="00FE1F62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      43590.7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401.7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9781.2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15075.4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13936.0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660.0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690.0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A50C50" w:rsidRPr="001976EA" w:rsidRDefault="00FE1F62" w:rsidP="00B74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3341.7</w:t>
            </w:r>
          </w:p>
        </w:tc>
      </w:tr>
    </w:tbl>
    <w:p w:rsidR="00A50C50" w:rsidRDefault="00A50C50" w:rsidP="00B744A7"/>
    <w:p w:rsidR="00A50C50" w:rsidRDefault="00A50C50" w:rsidP="00B744A7">
      <w:pPr>
        <w:spacing w:after="120" w:line="276" w:lineRule="auto"/>
        <w:ind w:firstLine="567"/>
        <w:jc w:val="both"/>
        <w:rPr>
          <w:lang w:eastAsia="en-US"/>
        </w:rPr>
      </w:pPr>
    </w:p>
    <w:p w:rsidR="00A50C50" w:rsidRPr="003248F5" w:rsidRDefault="00A50C50" w:rsidP="00777C97">
      <w:pPr>
        <w:spacing w:line="276" w:lineRule="auto"/>
        <w:jc w:val="both"/>
        <w:rPr>
          <w:b/>
          <w:sz w:val="28"/>
          <w:szCs w:val="28"/>
          <w:lang w:val="en-US"/>
        </w:rPr>
      </w:pPr>
    </w:p>
    <w:sectPr w:rsidR="00A50C50" w:rsidRPr="003248F5" w:rsidSect="003248F5">
      <w:pgSz w:w="16838" w:h="11906" w:orient="landscape"/>
      <w:pgMar w:top="851" w:right="1134" w:bottom="709" w:left="1418" w:header="709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C86" w:rsidRDefault="00DE5C86" w:rsidP="00F3709E">
      <w:r>
        <w:separator/>
      </w:r>
    </w:p>
  </w:endnote>
  <w:endnote w:type="continuationSeparator" w:id="1">
    <w:p w:rsidR="00DE5C86" w:rsidRDefault="00DE5C86" w:rsidP="00F370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073" w:rsidRDefault="00F56073">
    <w:pPr>
      <w:pStyle w:val="ab"/>
      <w:jc w:val="center"/>
    </w:pPr>
    <w:fldSimple w:instr="PAGE   \* MERGEFORMAT">
      <w:r w:rsidR="00FE1F62">
        <w:rPr>
          <w:noProof/>
        </w:rPr>
        <w:t>21</w:t>
      </w:r>
    </w:fldSimple>
  </w:p>
  <w:p w:rsidR="00F56073" w:rsidRDefault="00F5607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C86" w:rsidRDefault="00DE5C86" w:rsidP="00F3709E">
      <w:r>
        <w:separator/>
      </w:r>
    </w:p>
  </w:footnote>
  <w:footnote w:type="continuationSeparator" w:id="1">
    <w:p w:rsidR="00DE5C86" w:rsidRDefault="00DE5C86" w:rsidP="00F370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D22FA82"/>
    <w:lvl w:ilvl="0">
      <w:numFmt w:val="bullet"/>
      <w:lvlText w:val="*"/>
      <w:lvlJc w:val="left"/>
    </w:lvl>
  </w:abstractNum>
  <w:abstractNum w:abstractNumId="1">
    <w:nsid w:val="004C24C1"/>
    <w:multiLevelType w:val="hybridMultilevel"/>
    <w:tmpl w:val="62BE9292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937762"/>
    <w:multiLevelType w:val="hybridMultilevel"/>
    <w:tmpl w:val="6428D39A"/>
    <w:lvl w:ilvl="0" w:tplc="4754B24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2B50C43"/>
    <w:multiLevelType w:val="hybridMultilevel"/>
    <w:tmpl w:val="1EDC4DE4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3BB5F02"/>
    <w:multiLevelType w:val="hybridMultilevel"/>
    <w:tmpl w:val="47D653F6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880480"/>
    <w:multiLevelType w:val="hybridMultilevel"/>
    <w:tmpl w:val="05E6AA3E"/>
    <w:lvl w:ilvl="0" w:tplc="4754B24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07FD2011"/>
    <w:multiLevelType w:val="hybridMultilevel"/>
    <w:tmpl w:val="C4FA52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4A75AA"/>
    <w:multiLevelType w:val="hybridMultilevel"/>
    <w:tmpl w:val="9D901828"/>
    <w:lvl w:ilvl="0" w:tplc="25360B60">
      <w:start w:val="1"/>
      <w:numFmt w:val="bullet"/>
      <w:lvlText w:val=""/>
      <w:lvlJc w:val="left"/>
      <w:pPr>
        <w:ind w:left="6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8">
    <w:nsid w:val="0C6D5FAB"/>
    <w:multiLevelType w:val="hybridMultilevel"/>
    <w:tmpl w:val="D8D88BFA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EC675EB"/>
    <w:multiLevelType w:val="hybridMultilevel"/>
    <w:tmpl w:val="06541DF6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25F68B4"/>
    <w:multiLevelType w:val="hybridMultilevel"/>
    <w:tmpl w:val="240C4CC0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694BC8"/>
    <w:multiLevelType w:val="multilevel"/>
    <w:tmpl w:val="D2F82B8C"/>
    <w:lvl w:ilvl="0">
      <w:start w:val="2"/>
      <w:numFmt w:val="decimal"/>
      <w:lvlText w:val="%1."/>
      <w:lvlJc w:val="left"/>
      <w:pPr>
        <w:ind w:left="540" w:hanging="540"/>
      </w:pPr>
      <w:rPr>
        <w:rFonts w:ascii="Times New Roman" w:eastAsia="Times New Roman" w:hAnsi="Times New Roman" w:cs="Arial" w:hint="default"/>
        <w:b/>
        <w:sz w:val="24"/>
      </w:rPr>
    </w:lvl>
    <w:lvl w:ilvl="1">
      <w:start w:val="1"/>
      <w:numFmt w:val="decimal"/>
      <w:lvlText w:val="%1.%2."/>
      <w:lvlJc w:val="left"/>
      <w:pPr>
        <w:ind w:left="970" w:hanging="540"/>
      </w:pPr>
      <w:rPr>
        <w:rFonts w:ascii="Times New Roman" w:eastAsia="Times New Roman" w:hAnsi="Times New Roman" w:cs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580" w:hanging="720"/>
      </w:pPr>
      <w:rPr>
        <w:rFonts w:ascii="Times New Roman" w:eastAsia="Times New Roman" w:hAnsi="Times New Roman" w:cs="Arial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010" w:hanging="720"/>
      </w:pPr>
      <w:rPr>
        <w:rFonts w:ascii="Times New Roman" w:eastAsia="Times New Roman" w:hAnsi="Times New Roman" w:cs="Arial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ascii="Times New Roman" w:eastAsia="Times New Roman" w:hAnsi="Times New Roman" w:cs="Arial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3230" w:hanging="1080"/>
      </w:pPr>
      <w:rPr>
        <w:rFonts w:ascii="Times New Roman" w:eastAsia="Times New Roman" w:hAnsi="Times New Roman" w:cs="Arial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ascii="Times New Roman" w:eastAsia="Times New Roman" w:hAnsi="Times New Roman" w:cs="Arial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4450" w:hanging="1440"/>
      </w:pPr>
      <w:rPr>
        <w:rFonts w:ascii="Times New Roman" w:eastAsia="Times New Roman" w:hAnsi="Times New Roman" w:cs="Arial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ascii="Times New Roman" w:eastAsia="Times New Roman" w:hAnsi="Times New Roman" w:cs="Arial" w:hint="default"/>
        <w:b/>
        <w:sz w:val="24"/>
      </w:rPr>
    </w:lvl>
  </w:abstractNum>
  <w:abstractNum w:abstractNumId="12">
    <w:nsid w:val="23815186"/>
    <w:multiLevelType w:val="hybridMultilevel"/>
    <w:tmpl w:val="8B3E5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613468"/>
    <w:multiLevelType w:val="hybridMultilevel"/>
    <w:tmpl w:val="75CA65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D24434"/>
    <w:multiLevelType w:val="hybridMultilevel"/>
    <w:tmpl w:val="04EC2E6C"/>
    <w:lvl w:ilvl="0" w:tplc="CA7C8E7E">
      <w:start w:val="1"/>
      <w:numFmt w:val="decimal"/>
      <w:lvlText w:val="%1."/>
      <w:lvlJc w:val="left"/>
      <w:pPr>
        <w:ind w:left="39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  <w:rPr>
        <w:rFonts w:cs="Times New Roman"/>
      </w:rPr>
    </w:lvl>
  </w:abstractNum>
  <w:abstractNum w:abstractNumId="15">
    <w:nsid w:val="2A4D0867"/>
    <w:multiLevelType w:val="multilevel"/>
    <w:tmpl w:val="1C929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345528"/>
    <w:multiLevelType w:val="hybridMultilevel"/>
    <w:tmpl w:val="9C08675A"/>
    <w:lvl w:ilvl="0" w:tplc="DA0EF556">
      <w:start w:val="1"/>
      <w:numFmt w:val="decimal"/>
      <w:lvlText w:val="%1)"/>
      <w:lvlJc w:val="left"/>
      <w:pPr>
        <w:ind w:left="1774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31AB3D12"/>
    <w:multiLevelType w:val="hybridMultilevel"/>
    <w:tmpl w:val="3C4E0166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B041A4"/>
    <w:multiLevelType w:val="hybridMultilevel"/>
    <w:tmpl w:val="E9B69104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6EB1C71"/>
    <w:multiLevelType w:val="multilevel"/>
    <w:tmpl w:val="8202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9D5A66"/>
    <w:multiLevelType w:val="multilevel"/>
    <w:tmpl w:val="7EB8EA98"/>
    <w:lvl w:ilvl="0">
      <w:start w:val="2"/>
      <w:numFmt w:val="decimal"/>
      <w:lvlText w:val="%1."/>
      <w:lvlJc w:val="left"/>
      <w:pPr>
        <w:ind w:left="540" w:hanging="540"/>
      </w:pPr>
      <w:rPr>
        <w:rFonts w:ascii="Times New Roman" w:eastAsia="Times New Roman" w:hAnsi="Times New Roman" w:cs="Arial" w:hint="default"/>
        <w:b/>
        <w:sz w:val="24"/>
      </w:rPr>
    </w:lvl>
    <w:lvl w:ilvl="1">
      <w:start w:val="2"/>
      <w:numFmt w:val="decimal"/>
      <w:lvlText w:val="%1.%2."/>
      <w:lvlJc w:val="left"/>
      <w:pPr>
        <w:ind w:left="970" w:hanging="540"/>
      </w:pPr>
      <w:rPr>
        <w:rFonts w:ascii="Times New Roman" w:eastAsia="Times New Roman" w:hAnsi="Times New Roman" w:cs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580" w:hanging="720"/>
      </w:pPr>
      <w:rPr>
        <w:rFonts w:ascii="Times New Roman" w:eastAsia="Times New Roman" w:hAnsi="Times New Roman" w:cs="Arial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010" w:hanging="720"/>
      </w:pPr>
      <w:rPr>
        <w:rFonts w:ascii="Times New Roman" w:eastAsia="Times New Roman" w:hAnsi="Times New Roman" w:cs="Arial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ascii="Times New Roman" w:eastAsia="Times New Roman" w:hAnsi="Times New Roman" w:cs="Arial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3230" w:hanging="1080"/>
      </w:pPr>
      <w:rPr>
        <w:rFonts w:ascii="Times New Roman" w:eastAsia="Times New Roman" w:hAnsi="Times New Roman" w:cs="Arial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ascii="Times New Roman" w:eastAsia="Times New Roman" w:hAnsi="Times New Roman" w:cs="Arial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4450" w:hanging="1440"/>
      </w:pPr>
      <w:rPr>
        <w:rFonts w:ascii="Times New Roman" w:eastAsia="Times New Roman" w:hAnsi="Times New Roman" w:cs="Arial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ascii="Times New Roman" w:eastAsia="Times New Roman" w:hAnsi="Times New Roman" w:cs="Arial" w:hint="default"/>
        <w:b/>
        <w:sz w:val="24"/>
      </w:rPr>
    </w:lvl>
  </w:abstractNum>
  <w:abstractNum w:abstractNumId="21">
    <w:nsid w:val="49477778"/>
    <w:multiLevelType w:val="hybridMultilevel"/>
    <w:tmpl w:val="28CEAE98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9B15A20"/>
    <w:multiLevelType w:val="hybridMultilevel"/>
    <w:tmpl w:val="AE8E1016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CBE52F7"/>
    <w:multiLevelType w:val="hybridMultilevel"/>
    <w:tmpl w:val="34C25FB0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F9D0D53"/>
    <w:multiLevelType w:val="multilevel"/>
    <w:tmpl w:val="A992D8E0"/>
    <w:lvl w:ilvl="0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Arial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425" w:hanging="360"/>
      </w:pPr>
      <w:rPr>
        <w:rFonts w:ascii="Times New Roman" w:eastAsia="Times New Roman" w:hAnsi="Times New Roman" w:cs="Arial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ascii="Times New Roman" w:eastAsia="Times New Roman" w:hAnsi="Times New Roman" w:cs="Arial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861" w:hanging="720"/>
      </w:pPr>
      <w:rPr>
        <w:rFonts w:ascii="Times New Roman" w:eastAsia="Times New Roman" w:hAnsi="Times New Roman" w:cs="Arial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221" w:hanging="1080"/>
      </w:pPr>
      <w:rPr>
        <w:rFonts w:ascii="Times New Roman" w:eastAsia="Times New Roman" w:hAnsi="Times New Roman" w:cs="Arial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221" w:hanging="1080"/>
      </w:pPr>
      <w:rPr>
        <w:rFonts w:ascii="Times New Roman" w:eastAsia="Times New Roman" w:hAnsi="Times New Roman" w:cs="Arial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581" w:hanging="1440"/>
      </w:pPr>
      <w:rPr>
        <w:rFonts w:ascii="Times New Roman" w:eastAsia="Times New Roman" w:hAnsi="Times New Roman" w:cs="Arial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1581" w:hanging="1440"/>
      </w:pPr>
      <w:rPr>
        <w:rFonts w:ascii="Times New Roman" w:eastAsia="Times New Roman" w:hAnsi="Times New Roman" w:cs="Arial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941" w:hanging="1800"/>
      </w:pPr>
      <w:rPr>
        <w:rFonts w:ascii="Times New Roman" w:eastAsia="Times New Roman" w:hAnsi="Times New Roman" w:cs="Arial" w:hint="default"/>
        <w:b/>
        <w:sz w:val="24"/>
      </w:rPr>
    </w:lvl>
  </w:abstractNum>
  <w:abstractNum w:abstractNumId="25">
    <w:nsid w:val="52623955"/>
    <w:multiLevelType w:val="multilevel"/>
    <w:tmpl w:val="6E2623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6">
    <w:nsid w:val="57483DD7"/>
    <w:multiLevelType w:val="hybridMultilevel"/>
    <w:tmpl w:val="43D6EE38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0F6B7F"/>
    <w:multiLevelType w:val="hybridMultilevel"/>
    <w:tmpl w:val="6F5826C2"/>
    <w:lvl w:ilvl="0" w:tplc="A88A4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DA137B0"/>
    <w:multiLevelType w:val="hybridMultilevel"/>
    <w:tmpl w:val="162AB76C"/>
    <w:lvl w:ilvl="0" w:tplc="A88A4A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645E5D"/>
    <w:multiLevelType w:val="hybridMultilevel"/>
    <w:tmpl w:val="B21A3D36"/>
    <w:lvl w:ilvl="0" w:tplc="BF7EF9D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0">
    <w:nsid w:val="6D9B2069"/>
    <w:multiLevelType w:val="hybridMultilevel"/>
    <w:tmpl w:val="52366DEA"/>
    <w:lvl w:ilvl="0" w:tplc="25DCB328">
      <w:start w:val="1"/>
      <w:numFmt w:val="decimal"/>
      <w:lvlText w:val="%1)"/>
      <w:lvlJc w:val="left"/>
      <w:pPr>
        <w:ind w:left="786" w:hanging="360"/>
      </w:pPr>
      <w:rPr>
        <w:rFonts w:cs="Times New Roman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  <w:rPr>
        <w:rFonts w:cs="Times New Roman"/>
      </w:rPr>
    </w:lvl>
  </w:abstractNum>
  <w:abstractNum w:abstractNumId="31">
    <w:nsid w:val="6DCC7C33"/>
    <w:multiLevelType w:val="hybridMultilevel"/>
    <w:tmpl w:val="E6F84FDE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EBB455C"/>
    <w:multiLevelType w:val="hybridMultilevel"/>
    <w:tmpl w:val="5B924282"/>
    <w:lvl w:ilvl="0" w:tplc="2326C656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33">
    <w:nsid w:val="6F2E19B4"/>
    <w:multiLevelType w:val="hybridMultilevel"/>
    <w:tmpl w:val="A9661CFA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37182F"/>
    <w:multiLevelType w:val="hybridMultilevel"/>
    <w:tmpl w:val="E384D5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55872E5"/>
    <w:multiLevelType w:val="hybridMultilevel"/>
    <w:tmpl w:val="3DC07A5C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D06337F"/>
    <w:multiLevelType w:val="hybridMultilevel"/>
    <w:tmpl w:val="9C8E87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D69052D"/>
    <w:multiLevelType w:val="hybridMultilevel"/>
    <w:tmpl w:val="5C185B5A"/>
    <w:lvl w:ilvl="0" w:tplc="D5280E2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>
    <w:nsid w:val="7E9A3DC4"/>
    <w:multiLevelType w:val="hybridMultilevel"/>
    <w:tmpl w:val="8E84DB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34"/>
  </w:num>
  <w:num w:numId="3">
    <w:abstractNumId w:val="25"/>
  </w:num>
  <w:num w:numId="4">
    <w:abstractNumId w:val="29"/>
  </w:num>
  <w:num w:numId="5">
    <w:abstractNumId w:val="32"/>
  </w:num>
  <w:num w:numId="6">
    <w:abstractNumId w:val="22"/>
  </w:num>
  <w:num w:numId="7">
    <w:abstractNumId w:val="31"/>
  </w:num>
  <w:num w:numId="8">
    <w:abstractNumId w:val="38"/>
  </w:num>
  <w:num w:numId="9">
    <w:abstractNumId w:val="24"/>
  </w:num>
  <w:num w:numId="10">
    <w:abstractNumId w:val="12"/>
  </w:num>
  <w:num w:numId="11">
    <w:abstractNumId w:val="6"/>
  </w:num>
  <w:num w:numId="12">
    <w:abstractNumId w:val="13"/>
  </w:num>
  <w:num w:numId="13">
    <w:abstractNumId w:val="2"/>
  </w:num>
  <w:num w:numId="14">
    <w:abstractNumId w:val="36"/>
  </w:num>
  <w:num w:numId="15">
    <w:abstractNumId w:val="16"/>
  </w:num>
  <w:num w:numId="16">
    <w:abstractNumId w:val="8"/>
  </w:num>
  <w:num w:numId="17">
    <w:abstractNumId w:val="30"/>
  </w:num>
  <w:num w:numId="18">
    <w:abstractNumId w:val="28"/>
  </w:num>
  <w:num w:numId="19">
    <w:abstractNumId w:val="33"/>
  </w:num>
  <w:num w:numId="20">
    <w:abstractNumId w:val="4"/>
  </w:num>
  <w:num w:numId="21">
    <w:abstractNumId w:val="17"/>
  </w:num>
  <w:num w:numId="22">
    <w:abstractNumId w:val="18"/>
  </w:num>
  <w:num w:numId="23">
    <w:abstractNumId w:val="10"/>
  </w:num>
  <w:num w:numId="24">
    <w:abstractNumId w:val="9"/>
  </w:num>
  <w:num w:numId="25">
    <w:abstractNumId w:val="23"/>
  </w:num>
  <w:num w:numId="26">
    <w:abstractNumId w:val="19"/>
  </w:num>
  <w:num w:numId="27">
    <w:abstractNumId w:val="35"/>
  </w:num>
  <w:num w:numId="28">
    <w:abstractNumId w:val="15"/>
  </w:num>
  <w:num w:numId="29">
    <w:abstractNumId w:val="3"/>
  </w:num>
  <w:num w:numId="30">
    <w:abstractNumId w:val="26"/>
  </w:num>
  <w:num w:numId="31">
    <w:abstractNumId w:val="21"/>
  </w:num>
  <w:num w:numId="32">
    <w:abstractNumId w:val="27"/>
  </w:num>
  <w:num w:numId="33">
    <w:abstractNumId w:val="11"/>
  </w:num>
  <w:num w:numId="34">
    <w:abstractNumId w:val="20"/>
  </w:num>
  <w:num w:numId="3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6">
    <w:abstractNumId w:val="14"/>
  </w:num>
  <w:num w:numId="37">
    <w:abstractNumId w:val="1"/>
  </w:num>
  <w:num w:numId="38">
    <w:abstractNumId w:val="7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1A9A"/>
    <w:rsid w:val="00012816"/>
    <w:rsid w:val="00012AA4"/>
    <w:rsid w:val="00016D85"/>
    <w:rsid w:val="00021863"/>
    <w:rsid w:val="000222F3"/>
    <w:rsid w:val="00031E40"/>
    <w:rsid w:val="000354EC"/>
    <w:rsid w:val="00037A04"/>
    <w:rsid w:val="000418F0"/>
    <w:rsid w:val="00050629"/>
    <w:rsid w:val="00066115"/>
    <w:rsid w:val="000813CB"/>
    <w:rsid w:val="000872A8"/>
    <w:rsid w:val="00092983"/>
    <w:rsid w:val="000B57F7"/>
    <w:rsid w:val="000D45CB"/>
    <w:rsid w:val="000D7304"/>
    <w:rsid w:val="000E08EC"/>
    <w:rsid w:val="000E5181"/>
    <w:rsid w:val="001015AF"/>
    <w:rsid w:val="0010775C"/>
    <w:rsid w:val="00107881"/>
    <w:rsid w:val="00113C77"/>
    <w:rsid w:val="001142D7"/>
    <w:rsid w:val="00121BB7"/>
    <w:rsid w:val="00124148"/>
    <w:rsid w:val="00134A89"/>
    <w:rsid w:val="00141CC9"/>
    <w:rsid w:val="00144839"/>
    <w:rsid w:val="00151E89"/>
    <w:rsid w:val="00154F68"/>
    <w:rsid w:val="00156279"/>
    <w:rsid w:val="001607CA"/>
    <w:rsid w:val="00164B24"/>
    <w:rsid w:val="00165097"/>
    <w:rsid w:val="00167406"/>
    <w:rsid w:val="00175340"/>
    <w:rsid w:val="001778CC"/>
    <w:rsid w:val="00182D5F"/>
    <w:rsid w:val="001854C8"/>
    <w:rsid w:val="00185E57"/>
    <w:rsid w:val="001976EA"/>
    <w:rsid w:val="001A5529"/>
    <w:rsid w:val="001B06E1"/>
    <w:rsid w:val="001B4754"/>
    <w:rsid w:val="001C04C6"/>
    <w:rsid w:val="001C1027"/>
    <w:rsid w:val="001C6A3A"/>
    <w:rsid w:val="001C6BEF"/>
    <w:rsid w:val="001D0A3F"/>
    <w:rsid w:val="001E0839"/>
    <w:rsid w:val="001E3762"/>
    <w:rsid w:val="001E47C2"/>
    <w:rsid w:val="001F1731"/>
    <w:rsid w:val="002007B4"/>
    <w:rsid w:val="0020693F"/>
    <w:rsid w:val="00227861"/>
    <w:rsid w:val="002301FC"/>
    <w:rsid w:val="00230DF5"/>
    <w:rsid w:val="00233CB9"/>
    <w:rsid w:val="002465C9"/>
    <w:rsid w:val="00252C0E"/>
    <w:rsid w:val="00263299"/>
    <w:rsid w:val="002639DF"/>
    <w:rsid w:val="00264495"/>
    <w:rsid w:val="00267E1F"/>
    <w:rsid w:val="00291B96"/>
    <w:rsid w:val="002A7758"/>
    <w:rsid w:val="002B1920"/>
    <w:rsid w:val="002B219F"/>
    <w:rsid w:val="002C134C"/>
    <w:rsid w:val="002C5310"/>
    <w:rsid w:val="002D04D3"/>
    <w:rsid w:val="002D21B8"/>
    <w:rsid w:val="002E049E"/>
    <w:rsid w:val="002E2ABD"/>
    <w:rsid w:val="002E32F4"/>
    <w:rsid w:val="002E4C18"/>
    <w:rsid w:val="002E7FD0"/>
    <w:rsid w:val="002F3EFA"/>
    <w:rsid w:val="00310CCC"/>
    <w:rsid w:val="003248F5"/>
    <w:rsid w:val="00337649"/>
    <w:rsid w:val="00341379"/>
    <w:rsid w:val="00341E45"/>
    <w:rsid w:val="003475F6"/>
    <w:rsid w:val="0035217E"/>
    <w:rsid w:val="003622F4"/>
    <w:rsid w:val="00373EE6"/>
    <w:rsid w:val="003837C7"/>
    <w:rsid w:val="00384265"/>
    <w:rsid w:val="00384C97"/>
    <w:rsid w:val="003862F6"/>
    <w:rsid w:val="003A1521"/>
    <w:rsid w:val="003A1DC7"/>
    <w:rsid w:val="003A478A"/>
    <w:rsid w:val="003B0317"/>
    <w:rsid w:val="003B1345"/>
    <w:rsid w:val="003B4257"/>
    <w:rsid w:val="003B4343"/>
    <w:rsid w:val="003B4BDF"/>
    <w:rsid w:val="003B6F94"/>
    <w:rsid w:val="003C08F5"/>
    <w:rsid w:val="003C4C4D"/>
    <w:rsid w:val="003C68BC"/>
    <w:rsid w:val="003D0D9D"/>
    <w:rsid w:val="003D6F47"/>
    <w:rsid w:val="003E4FD3"/>
    <w:rsid w:val="003F36DD"/>
    <w:rsid w:val="004025BA"/>
    <w:rsid w:val="00416130"/>
    <w:rsid w:val="00420970"/>
    <w:rsid w:val="00421FA7"/>
    <w:rsid w:val="004233DC"/>
    <w:rsid w:val="004304B7"/>
    <w:rsid w:val="004327D5"/>
    <w:rsid w:val="00432DC2"/>
    <w:rsid w:val="00437702"/>
    <w:rsid w:val="004561A3"/>
    <w:rsid w:val="00462ED8"/>
    <w:rsid w:val="00467875"/>
    <w:rsid w:val="00472738"/>
    <w:rsid w:val="004772FB"/>
    <w:rsid w:val="00481F6A"/>
    <w:rsid w:val="0049158A"/>
    <w:rsid w:val="004A06A6"/>
    <w:rsid w:val="004A2C6E"/>
    <w:rsid w:val="004A55ED"/>
    <w:rsid w:val="004A717E"/>
    <w:rsid w:val="004A796A"/>
    <w:rsid w:val="004C56EE"/>
    <w:rsid w:val="004D4018"/>
    <w:rsid w:val="004E47A7"/>
    <w:rsid w:val="00504655"/>
    <w:rsid w:val="00507E34"/>
    <w:rsid w:val="00531121"/>
    <w:rsid w:val="00536D48"/>
    <w:rsid w:val="00567149"/>
    <w:rsid w:val="0056795C"/>
    <w:rsid w:val="00567C65"/>
    <w:rsid w:val="005734CD"/>
    <w:rsid w:val="00597E1B"/>
    <w:rsid w:val="005A183F"/>
    <w:rsid w:val="005A6109"/>
    <w:rsid w:val="005A72CE"/>
    <w:rsid w:val="005C0258"/>
    <w:rsid w:val="005C049E"/>
    <w:rsid w:val="005C5682"/>
    <w:rsid w:val="005D0E23"/>
    <w:rsid w:val="005D133C"/>
    <w:rsid w:val="005E03AA"/>
    <w:rsid w:val="005E1F47"/>
    <w:rsid w:val="00602373"/>
    <w:rsid w:val="00602502"/>
    <w:rsid w:val="006028A3"/>
    <w:rsid w:val="00621FAF"/>
    <w:rsid w:val="0062477B"/>
    <w:rsid w:val="00626328"/>
    <w:rsid w:val="00626E0E"/>
    <w:rsid w:val="006313A3"/>
    <w:rsid w:val="0064371A"/>
    <w:rsid w:val="00655D9C"/>
    <w:rsid w:val="00665D47"/>
    <w:rsid w:val="00666ACD"/>
    <w:rsid w:val="00671533"/>
    <w:rsid w:val="00690835"/>
    <w:rsid w:val="00690EC6"/>
    <w:rsid w:val="00696DA5"/>
    <w:rsid w:val="006B5238"/>
    <w:rsid w:val="006B7D03"/>
    <w:rsid w:val="006D14A8"/>
    <w:rsid w:val="006D4EC4"/>
    <w:rsid w:val="006D7AE9"/>
    <w:rsid w:val="006E1DE4"/>
    <w:rsid w:val="006E552D"/>
    <w:rsid w:val="006E63A1"/>
    <w:rsid w:val="006E64CD"/>
    <w:rsid w:val="006F156F"/>
    <w:rsid w:val="006F26EC"/>
    <w:rsid w:val="0070126F"/>
    <w:rsid w:val="0070581B"/>
    <w:rsid w:val="00706188"/>
    <w:rsid w:val="00714833"/>
    <w:rsid w:val="00717737"/>
    <w:rsid w:val="00725597"/>
    <w:rsid w:val="00734E07"/>
    <w:rsid w:val="00747256"/>
    <w:rsid w:val="00751FA3"/>
    <w:rsid w:val="0077469C"/>
    <w:rsid w:val="00777C97"/>
    <w:rsid w:val="00787C86"/>
    <w:rsid w:val="00790865"/>
    <w:rsid w:val="007912A1"/>
    <w:rsid w:val="00793915"/>
    <w:rsid w:val="007A1261"/>
    <w:rsid w:val="007A51B5"/>
    <w:rsid w:val="007B1D47"/>
    <w:rsid w:val="007B5835"/>
    <w:rsid w:val="007C6030"/>
    <w:rsid w:val="007D0AF3"/>
    <w:rsid w:val="007E5CBE"/>
    <w:rsid w:val="007E7EE9"/>
    <w:rsid w:val="007F3F9D"/>
    <w:rsid w:val="008123FA"/>
    <w:rsid w:val="00812432"/>
    <w:rsid w:val="00821038"/>
    <w:rsid w:val="00824554"/>
    <w:rsid w:val="00825D12"/>
    <w:rsid w:val="00832CFE"/>
    <w:rsid w:val="00834542"/>
    <w:rsid w:val="008441B6"/>
    <w:rsid w:val="00844A57"/>
    <w:rsid w:val="0084794A"/>
    <w:rsid w:val="008560F1"/>
    <w:rsid w:val="008665E0"/>
    <w:rsid w:val="008835ED"/>
    <w:rsid w:val="00887388"/>
    <w:rsid w:val="00890B9D"/>
    <w:rsid w:val="0089328A"/>
    <w:rsid w:val="00897127"/>
    <w:rsid w:val="008A0691"/>
    <w:rsid w:val="008A149D"/>
    <w:rsid w:val="008E01DF"/>
    <w:rsid w:val="008E2D59"/>
    <w:rsid w:val="008E6D19"/>
    <w:rsid w:val="008E6DAF"/>
    <w:rsid w:val="008F7D35"/>
    <w:rsid w:val="0090439C"/>
    <w:rsid w:val="00911771"/>
    <w:rsid w:val="009251BA"/>
    <w:rsid w:val="0092722A"/>
    <w:rsid w:val="00931792"/>
    <w:rsid w:val="00932A72"/>
    <w:rsid w:val="009628F6"/>
    <w:rsid w:val="009636AB"/>
    <w:rsid w:val="00970206"/>
    <w:rsid w:val="00970502"/>
    <w:rsid w:val="00973302"/>
    <w:rsid w:val="00975BAD"/>
    <w:rsid w:val="00976629"/>
    <w:rsid w:val="00991BE6"/>
    <w:rsid w:val="00992736"/>
    <w:rsid w:val="00994B83"/>
    <w:rsid w:val="009962A6"/>
    <w:rsid w:val="009B6E38"/>
    <w:rsid w:val="009D1A9A"/>
    <w:rsid w:val="009D507D"/>
    <w:rsid w:val="009E764B"/>
    <w:rsid w:val="009F4121"/>
    <w:rsid w:val="00A01DC7"/>
    <w:rsid w:val="00A03722"/>
    <w:rsid w:val="00A16FC2"/>
    <w:rsid w:val="00A20EF6"/>
    <w:rsid w:val="00A21033"/>
    <w:rsid w:val="00A26ED4"/>
    <w:rsid w:val="00A27614"/>
    <w:rsid w:val="00A33079"/>
    <w:rsid w:val="00A45AE6"/>
    <w:rsid w:val="00A47783"/>
    <w:rsid w:val="00A47843"/>
    <w:rsid w:val="00A50C50"/>
    <w:rsid w:val="00A52ED8"/>
    <w:rsid w:val="00A600F0"/>
    <w:rsid w:val="00A62193"/>
    <w:rsid w:val="00A6296F"/>
    <w:rsid w:val="00A66CA1"/>
    <w:rsid w:val="00A7139A"/>
    <w:rsid w:val="00A74246"/>
    <w:rsid w:val="00A77998"/>
    <w:rsid w:val="00A77D18"/>
    <w:rsid w:val="00A84A5A"/>
    <w:rsid w:val="00A90C84"/>
    <w:rsid w:val="00A91CAE"/>
    <w:rsid w:val="00A96A43"/>
    <w:rsid w:val="00AA18F5"/>
    <w:rsid w:val="00AA40DE"/>
    <w:rsid w:val="00AA740D"/>
    <w:rsid w:val="00AB4687"/>
    <w:rsid w:val="00AB5E8F"/>
    <w:rsid w:val="00AC7135"/>
    <w:rsid w:val="00AD0754"/>
    <w:rsid w:val="00AD08E5"/>
    <w:rsid w:val="00AD2BD7"/>
    <w:rsid w:val="00AD7DF0"/>
    <w:rsid w:val="00AE1171"/>
    <w:rsid w:val="00AE37F7"/>
    <w:rsid w:val="00AF3A87"/>
    <w:rsid w:val="00B034F3"/>
    <w:rsid w:val="00B129A1"/>
    <w:rsid w:val="00B20E47"/>
    <w:rsid w:val="00B363BA"/>
    <w:rsid w:val="00B37649"/>
    <w:rsid w:val="00B41C88"/>
    <w:rsid w:val="00B47456"/>
    <w:rsid w:val="00B60FCC"/>
    <w:rsid w:val="00B70723"/>
    <w:rsid w:val="00B744A7"/>
    <w:rsid w:val="00B75C63"/>
    <w:rsid w:val="00B81AAE"/>
    <w:rsid w:val="00B9066E"/>
    <w:rsid w:val="00BA2EF6"/>
    <w:rsid w:val="00BB1827"/>
    <w:rsid w:val="00BC084E"/>
    <w:rsid w:val="00BC28E5"/>
    <w:rsid w:val="00BD5C92"/>
    <w:rsid w:val="00BD633B"/>
    <w:rsid w:val="00BE72F7"/>
    <w:rsid w:val="00BF6A5F"/>
    <w:rsid w:val="00C03A7A"/>
    <w:rsid w:val="00C04EE9"/>
    <w:rsid w:val="00C06CB1"/>
    <w:rsid w:val="00C16008"/>
    <w:rsid w:val="00C179F9"/>
    <w:rsid w:val="00C251EF"/>
    <w:rsid w:val="00C27D58"/>
    <w:rsid w:val="00C357C3"/>
    <w:rsid w:val="00C440BE"/>
    <w:rsid w:val="00C44BAD"/>
    <w:rsid w:val="00C52538"/>
    <w:rsid w:val="00C55970"/>
    <w:rsid w:val="00C620F4"/>
    <w:rsid w:val="00C66F36"/>
    <w:rsid w:val="00C71FF6"/>
    <w:rsid w:val="00C7425F"/>
    <w:rsid w:val="00C761FD"/>
    <w:rsid w:val="00C771AA"/>
    <w:rsid w:val="00C810EC"/>
    <w:rsid w:val="00C84CC3"/>
    <w:rsid w:val="00C85CA6"/>
    <w:rsid w:val="00C86F13"/>
    <w:rsid w:val="00CA0E04"/>
    <w:rsid w:val="00CA5752"/>
    <w:rsid w:val="00CB0DAB"/>
    <w:rsid w:val="00CB1E80"/>
    <w:rsid w:val="00CC0317"/>
    <w:rsid w:val="00CC1257"/>
    <w:rsid w:val="00CC150A"/>
    <w:rsid w:val="00CC4695"/>
    <w:rsid w:val="00CE2A0D"/>
    <w:rsid w:val="00CE448B"/>
    <w:rsid w:val="00CE6808"/>
    <w:rsid w:val="00CF0197"/>
    <w:rsid w:val="00CF492A"/>
    <w:rsid w:val="00D0194C"/>
    <w:rsid w:val="00D31441"/>
    <w:rsid w:val="00D322E3"/>
    <w:rsid w:val="00D33169"/>
    <w:rsid w:val="00D33CC2"/>
    <w:rsid w:val="00D46EAB"/>
    <w:rsid w:val="00D572F3"/>
    <w:rsid w:val="00D62871"/>
    <w:rsid w:val="00D631A5"/>
    <w:rsid w:val="00D63333"/>
    <w:rsid w:val="00D76823"/>
    <w:rsid w:val="00D80731"/>
    <w:rsid w:val="00D814B4"/>
    <w:rsid w:val="00D83CB6"/>
    <w:rsid w:val="00D909E9"/>
    <w:rsid w:val="00D93555"/>
    <w:rsid w:val="00D955FD"/>
    <w:rsid w:val="00D97E96"/>
    <w:rsid w:val="00DA29A9"/>
    <w:rsid w:val="00DA2A34"/>
    <w:rsid w:val="00DA6131"/>
    <w:rsid w:val="00DA7975"/>
    <w:rsid w:val="00DA7977"/>
    <w:rsid w:val="00DB4408"/>
    <w:rsid w:val="00DB4D70"/>
    <w:rsid w:val="00DB77B4"/>
    <w:rsid w:val="00DE1C08"/>
    <w:rsid w:val="00DE5C86"/>
    <w:rsid w:val="00DF4CD5"/>
    <w:rsid w:val="00E01ED7"/>
    <w:rsid w:val="00E05E39"/>
    <w:rsid w:val="00E172A1"/>
    <w:rsid w:val="00E37857"/>
    <w:rsid w:val="00E625D5"/>
    <w:rsid w:val="00E64463"/>
    <w:rsid w:val="00E6463C"/>
    <w:rsid w:val="00E66988"/>
    <w:rsid w:val="00E75EB9"/>
    <w:rsid w:val="00E84CAA"/>
    <w:rsid w:val="00EC6D6D"/>
    <w:rsid w:val="00ED05C5"/>
    <w:rsid w:val="00ED684E"/>
    <w:rsid w:val="00EE4588"/>
    <w:rsid w:val="00EE5C60"/>
    <w:rsid w:val="00F11EF0"/>
    <w:rsid w:val="00F12411"/>
    <w:rsid w:val="00F1386C"/>
    <w:rsid w:val="00F21578"/>
    <w:rsid w:val="00F22506"/>
    <w:rsid w:val="00F260A6"/>
    <w:rsid w:val="00F265BB"/>
    <w:rsid w:val="00F275DE"/>
    <w:rsid w:val="00F3709E"/>
    <w:rsid w:val="00F40A64"/>
    <w:rsid w:val="00F40F1F"/>
    <w:rsid w:val="00F44AB2"/>
    <w:rsid w:val="00F47780"/>
    <w:rsid w:val="00F53CA7"/>
    <w:rsid w:val="00F5590C"/>
    <w:rsid w:val="00F56073"/>
    <w:rsid w:val="00F57427"/>
    <w:rsid w:val="00F60385"/>
    <w:rsid w:val="00F756B8"/>
    <w:rsid w:val="00F83D0A"/>
    <w:rsid w:val="00F849B7"/>
    <w:rsid w:val="00F84B15"/>
    <w:rsid w:val="00FB4C2E"/>
    <w:rsid w:val="00FC14D6"/>
    <w:rsid w:val="00FC2B72"/>
    <w:rsid w:val="00FD72EE"/>
    <w:rsid w:val="00FE0DDC"/>
    <w:rsid w:val="00FE140F"/>
    <w:rsid w:val="00FE16B7"/>
    <w:rsid w:val="00FE1F62"/>
    <w:rsid w:val="00FE6B1B"/>
    <w:rsid w:val="00FE7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D1A9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70206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D5C92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D5C92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4">
    <w:name w:val="heading 4"/>
    <w:basedOn w:val="a"/>
    <w:next w:val="a"/>
    <w:link w:val="40"/>
    <w:uiPriority w:val="99"/>
    <w:qFormat/>
    <w:rsid w:val="00C7425F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5">
    <w:name w:val="heading 5"/>
    <w:basedOn w:val="a"/>
    <w:next w:val="a"/>
    <w:link w:val="50"/>
    <w:uiPriority w:val="99"/>
    <w:qFormat/>
    <w:rsid w:val="00C7425F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70206"/>
    <w:rPr>
      <w:rFonts w:ascii="Calibri Light" w:hAnsi="Calibri Light" w:cs="Times New Roman"/>
      <w:color w:val="2E74B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D5C92"/>
    <w:rPr>
      <w:rFonts w:ascii="Calibri Light" w:hAnsi="Calibri Light" w:cs="Times New Roman"/>
      <w:color w:val="2E74B5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D5C92"/>
    <w:rPr>
      <w:rFonts w:ascii="Calibri Light" w:hAnsi="Calibri Light" w:cs="Times New Roman"/>
      <w:color w:val="1F4D78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25F"/>
    <w:rPr>
      <w:rFonts w:ascii="Calibri Light" w:hAnsi="Calibri Light" w:cs="Times New Roman"/>
      <w:i/>
      <w:iCs/>
      <w:color w:val="2E74B5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25F"/>
    <w:rPr>
      <w:rFonts w:ascii="Calibri Light" w:hAnsi="Calibri Light" w:cs="Times New Roman"/>
      <w:color w:val="2E74B5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rsid w:val="00D33169"/>
    <w:pPr>
      <w:ind w:firstLine="708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D33169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012816"/>
    <w:pPr>
      <w:ind w:left="720"/>
      <w:contextualSpacing/>
    </w:pPr>
  </w:style>
  <w:style w:type="character" w:customStyle="1" w:styleId="apple-style-span">
    <w:name w:val="apple-style-span"/>
    <w:basedOn w:val="a0"/>
    <w:uiPriority w:val="99"/>
    <w:rsid w:val="00050629"/>
    <w:rPr>
      <w:rFonts w:cs="Times New Roman"/>
    </w:rPr>
  </w:style>
  <w:style w:type="paragraph" w:styleId="a6">
    <w:name w:val="No Spacing"/>
    <w:uiPriority w:val="99"/>
    <w:qFormat/>
    <w:rsid w:val="00970206"/>
    <w:rPr>
      <w:rFonts w:ascii="Times New Roman" w:eastAsia="Times New Roman" w:hAnsi="Times New Roman"/>
      <w:sz w:val="24"/>
      <w:szCs w:val="24"/>
    </w:rPr>
  </w:style>
  <w:style w:type="paragraph" w:styleId="a7">
    <w:name w:val="TOC Heading"/>
    <w:basedOn w:val="1"/>
    <w:next w:val="a"/>
    <w:uiPriority w:val="99"/>
    <w:qFormat/>
    <w:rsid w:val="00DA7977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99"/>
    <w:rsid w:val="00DA7977"/>
    <w:pPr>
      <w:spacing w:after="100"/>
    </w:pPr>
  </w:style>
  <w:style w:type="character" w:styleId="a8">
    <w:name w:val="Hyperlink"/>
    <w:basedOn w:val="a0"/>
    <w:uiPriority w:val="99"/>
    <w:rsid w:val="00DA7977"/>
    <w:rPr>
      <w:rFonts w:cs="Times New Roman"/>
      <w:color w:val="0563C1"/>
      <w:u w:val="single"/>
    </w:rPr>
  </w:style>
  <w:style w:type="paragraph" w:styleId="a9">
    <w:name w:val="header"/>
    <w:basedOn w:val="a"/>
    <w:link w:val="aa"/>
    <w:uiPriority w:val="99"/>
    <w:rsid w:val="00F3709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F3709E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F3709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3709E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rsid w:val="00932A7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932A7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3B4343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31">
    <w:name w:val="toc 3"/>
    <w:basedOn w:val="a"/>
    <w:next w:val="a"/>
    <w:autoRedefine/>
    <w:uiPriority w:val="99"/>
    <w:rsid w:val="00420970"/>
    <w:pPr>
      <w:spacing w:after="100"/>
      <w:ind w:left="480"/>
    </w:pPr>
  </w:style>
  <w:style w:type="paragraph" w:customStyle="1" w:styleId="12">
    <w:name w:val="Схема документа1"/>
    <w:basedOn w:val="a"/>
    <w:next w:val="af"/>
    <w:link w:val="af0"/>
    <w:uiPriority w:val="99"/>
    <w:semiHidden/>
    <w:rsid w:val="00264495"/>
    <w:rPr>
      <w:rFonts w:ascii="Tahoma" w:eastAsia="Calibri" w:hAnsi="Tahoma" w:cs="Tahoma"/>
      <w:sz w:val="16"/>
      <w:szCs w:val="16"/>
      <w:lang w:eastAsia="en-US"/>
    </w:rPr>
  </w:style>
  <w:style w:type="character" w:customStyle="1" w:styleId="af0">
    <w:name w:val="Схема документа Знак"/>
    <w:basedOn w:val="a0"/>
    <w:link w:val="12"/>
    <w:uiPriority w:val="99"/>
    <w:semiHidden/>
    <w:locked/>
    <w:rsid w:val="00264495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iPriority w:val="99"/>
    <w:rsid w:val="00264495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locked/>
    <w:rsid w:val="0026449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AA">
    <w:name w:val="! AAA !"/>
    <w:link w:val="AAA0"/>
    <w:uiPriority w:val="99"/>
    <w:rsid w:val="00264495"/>
    <w:pPr>
      <w:spacing w:after="120"/>
      <w:jc w:val="both"/>
    </w:pPr>
    <w:rPr>
      <w:rFonts w:ascii="Times New Roman" w:hAnsi="Times New Roman"/>
      <w:sz w:val="16"/>
    </w:rPr>
  </w:style>
  <w:style w:type="character" w:customStyle="1" w:styleId="AAA0">
    <w:name w:val="! AAA ! Знак"/>
    <w:link w:val="AAA"/>
    <w:uiPriority w:val="99"/>
    <w:locked/>
    <w:rsid w:val="00264495"/>
    <w:rPr>
      <w:rFonts w:ascii="Times New Roman" w:hAnsi="Times New Roman"/>
      <w:sz w:val="22"/>
      <w:lang w:eastAsia="ru-RU"/>
    </w:rPr>
  </w:style>
  <w:style w:type="paragraph" w:customStyle="1" w:styleId="100">
    <w:name w:val="Табличный_слева_10"/>
    <w:basedOn w:val="a"/>
    <w:uiPriority w:val="99"/>
    <w:rsid w:val="00264495"/>
    <w:rPr>
      <w:sz w:val="20"/>
    </w:rPr>
  </w:style>
  <w:style w:type="paragraph" w:customStyle="1" w:styleId="Default">
    <w:name w:val="Default"/>
    <w:uiPriority w:val="99"/>
    <w:rsid w:val="0026449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f3">
    <w:name w:val="Абзац"/>
    <w:basedOn w:val="a"/>
    <w:link w:val="af4"/>
    <w:uiPriority w:val="99"/>
    <w:rsid w:val="00264495"/>
    <w:pPr>
      <w:spacing w:before="120" w:after="60"/>
      <w:ind w:firstLine="567"/>
      <w:jc w:val="both"/>
    </w:pPr>
    <w:rPr>
      <w:rFonts w:eastAsia="Calibri"/>
      <w:szCs w:val="20"/>
    </w:rPr>
  </w:style>
  <w:style w:type="character" w:customStyle="1" w:styleId="af4">
    <w:name w:val="Абзац Знак"/>
    <w:link w:val="af3"/>
    <w:uiPriority w:val="99"/>
    <w:locked/>
    <w:rsid w:val="00264495"/>
    <w:rPr>
      <w:rFonts w:ascii="Times New Roman" w:hAnsi="Times New Roman"/>
      <w:sz w:val="24"/>
      <w:lang w:eastAsia="ru-RU"/>
    </w:rPr>
  </w:style>
  <w:style w:type="character" w:styleId="af5">
    <w:name w:val="Strong"/>
    <w:basedOn w:val="a0"/>
    <w:uiPriority w:val="99"/>
    <w:qFormat/>
    <w:rsid w:val="00264495"/>
    <w:rPr>
      <w:rFonts w:cs="Times New Roman"/>
      <w:b/>
      <w:bCs/>
    </w:rPr>
  </w:style>
  <w:style w:type="paragraph" w:styleId="af6">
    <w:name w:val="Normal (Web)"/>
    <w:basedOn w:val="a"/>
    <w:uiPriority w:val="99"/>
    <w:semiHidden/>
    <w:rsid w:val="00264495"/>
    <w:pPr>
      <w:spacing w:before="100" w:beforeAutospacing="1" w:after="100" w:afterAutospacing="1"/>
    </w:pPr>
  </w:style>
  <w:style w:type="paragraph" w:styleId="af">
    <w:name w:val="Document Map"/>
    <w:basedOn w:val="a"/>
    <w:link w:val="13"/>
    <w:uiPriority w:val="99"/>
    <w:semiHidden/>
    <w:rsid w:val="00264495"/>
    <w:rPr>
      <w:rFonts w:ascii="Segoe UI" w:hAnsi="Segoe UI" w:cs="Segoe UI"/>
      <w:sz w:val="16"/>
      <w:szCs w:val="16"/>
    </w:rPr>
  </w:style>
  <w:style w:type="character" w:customStyle="1" w:styleId="13">
    <w:name w:val="Схема документа Знак1"/>
    <w:basedOn w:val="a0"/>
    <w:link w:val="af"/>
    <w:uiPriority w:val="99"/>
    <w:semiHidden/>
    <w:locked/>
    <w:rsid w:val="00264495"/>
    <w:rPr>
      <w:rFonts w:ascii="Segoe UI" w:hAnsi="Segoe UI" w:cs="Segoe UI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75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67210-4E54-44C8-B91B-7E80D15B5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7031</Words>
  <Characters>40081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</vt:lpstr>
    </vt:vector>
  </TitlesOfParts>
  <Company>Microsoft</Company>
  <LinksUpToDate>false</LinksUpToDate>
  <CharactersWithSpaces>47018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Андрей Сандалов</dc:creator>
  <cp:lastModifiedBy>Наталья</cp:lastModifiedBy>
  <cp:revision>2</cp:revision>
  <cp:lastPrinted>2016-09-15T01:20:00Z</cp:lastPrinted>
  <dcterms:created xsi:type="dcterms:W3CDTF">2019-11-28T14:10:00Z</dcterms:created>
  <dcterms:modified xsi:type="dcterms:W3CDTF">2019-11-28T14:10:00Z</dcterms:modified>
</cp:coreProperties>
</file>