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6F" w:rsidRDefault="00B20B6F" w:rsidP="00D73EBA">
      <w:pPr>
        <w:pStyle w:val="a3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hAnsi="Times New Roman" w:cs="Times New Roman"/>
          <w:sz w:val="28"/>
          <w:szCs w:val="28"/>
        </w:rPr>
        <w:t xml:space="preserve">О порядке получения компенсации </w:t>
      </w: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самостоятельно приобретенное инвалидом техническое средство реабилитации и (или) оказанную услугу</w:t>
      </w:r>
    </w:p>
    <w:p w:rsidR="00D73EBA" w:rsidRPr="004D0651" w:rsidRDefault="00D73EBA" w:rsidP="00D73EBA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20B6F" w:rsidRPr="004D0651" w:rsidRDefault="00B20B6F" w:rsidP="00D73EB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hAnsi="Times New Roman" w:cs="Times New Roman"/>
          <w:sz w:val="28"/>
          <w:szCs w:val="28"/>
        </w:rPr>
        <w:t xml:space="preserve">В соответствии с ч. 3 ст.9 </w:t>
      </w: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24.11.1995 №181-ФЗ «О социальной защите инвалидов в Российской Федерации» реализация основных направлений реабилитации, </w:t>
      </w:r>
      <w:proofErr w:type="spellStart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 предусматривает использование инвалидами технических средств реабилитации</w:t>
      </w:r>
    </w:p>
    <w:p w:rsidR="00B20B6F" w:rsidRDefault="00B20B6F" w:rsidP="00D73EB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hAnsi="Times New Roman" w:cs="Times New Roman"/>
          <w:sz w:val="28"/>
          <w:szCs w:val="28"/>
        </w:rPr>
        <w:t xml:space="preserve">На основании ч. 6 ст. 11 </w:t>
      </w: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24.11.1995 №181-ФЗ «О социальной защите инвалидов в Российской Федерации» если предусмотренные индивидуальной программой реабилитации или </w:t>
      </w:r>
      <w:proofErr w:type="spellStart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средство реабилитации и (или) услуга не могут быть предоставлены инвалиду либо если инвалид приобрел соответствующее техническое средство реабилитации и (или) оплатил услугу за собственный счет, ему выплачивается компенсация в размере стоимости приобретенного технического средства реабилитации и (или) оказанной услуги, но не более стоимости соответствующего технического средства реабилитации и (или)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0B6F" w:rsidRPr="004D0651" w:rsidRDefault="00B20B6F" w:rsidP="00D73EB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выплаты компенсации за самостоятельно приобретенное инвалидом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компенсации, утвержден приказом Минздравсоцразвития России от 31.01.2011 № 57н (далее – Порядок). </w:t>
      </w:r>
    </w:p>
    <w:p w:rsidR="00B20B6F" w:rsidRPr="004D0651" w:rsidRDefault="00B20B6F" w:rsidP="00D73EB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Порядка компенсация выплачивается инвалиду в случае, если предусмотренные индивидуальной программой реабилитации или </w:t>
      </w:r>
      <w:proofErr w:type="spellStart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 техническое средство реабилитации и (или) услуга не могут быть предоставлены инвалиду или инвалид самостоятельно приобрел указанное техническое средство реабилитации и (или) оплатил услугу за счет собственных средств. Компенсация выплачивается в размере стоимости приобретенного технического средства реабилитации и (или) оказанной услуги, но не более размера стоимости технического средства реабилитации и (или) услуги, предоставляемых уполномоченными органами в соответствии с индивидуальной программой реабилитации или </w:t>
      </w:r>
      <w:proofErr w:type="spellStart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инвалида, являющихся аналогичными техническому средству реабилитации, самостоятельно приобретенному за собственный счет инвалидом, и (или) оплаченной за счет собственных средств услуге, включая оплату банковских услуг (услуг почтовой связи) по перечислению (пересылке) средств компенсации.</w:t>
      </w:r>
    </w:p>
    <w:p w:rsidR="00B20B6F" w:rsidRDefault="00B20B6F" w:rsidP="00D73EB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4 Порядка размер компенсации определяется уполномоченным органом по результатам последней по времени осуществления закупки технического средства реабилитации и (или) оказания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0B6F" w:rsidRPr="004D0651" w:rsidRDefault="00B20B6F" w:rsidP="00D73EB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5 Порядка компенсация инвалиду выплачивается на основании заявления инвалида либо лица, представляющего его интересы, о возмещении расходов по приобретению технического средства реабилитации и (или) оказанию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поданного в уполномоченный орган однократно, и документов, подтверждающих расходы по самостоятельному приобретению технического средства реабилитации и (или) оказанию услуги инвалидом за собственный счет, а также предъявления им следующих документов:</w:t>
      </w:r>
    </w:p>
    <w:p w:rsidR="00B20B6F" w:rsidRPr="004D0651" w:rsidRDefault="00B20B6F" w:rsidP="00D73EB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документа, удостоверяющего личность инвалида, или документа, удостоверяющего личность лица, представляющего интересы инвалида;</w:t>
      </w:r>
    </w:p>
    <w:p w:rsidR="00B20B6F" w:rsidRPr="004D0651" w:rsidRDefault="00B20B6F" w:rsidP="00D73EB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документа, подтверждающего место жительства (место пребывания или фактического проживания);</w:t>
      </w:r>
    </w:p>
    <w:p w:rsidR="00D73EBA" w:rsidRDefault="00B20B6F" w:rsidP="00D73EB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заключения медико-технической экспертизы.</w:t>
      </w:r>
    </w:p>
    <w:p w:rsidR="00F805E5" w:rsidRDefault="00B20B6F" w:rsidP="00D73EB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п. 6 Порядка решение о выплате компенсации принимается уполномоченным органом в течение 30 дней со дня принятия уполномоченным органом заявления о выплате компенсации. Выплата инвалиду компенсации осуществляется уполномоченным органом в месячный срок с даты принятия указанного решения путем почтового перевода или перечисления средств на счет, открытый инвалидом в кредитной организации»</w:t>
      </w:r>
      <w:r w:rsidR="003F3A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EBA" w:rsidRDefault="00D73EBA" w:rsidP="00D73EBA">
      <w:pPr>
        <w:spacing w:after="0" w:line="240" w:lineRule="exact"/>
        <w:ind w:left="-567"/>
        <w:jc w:val="both"/>
      </w:pPr>
    </w:p>
    <w:p w:rsidR="00D73EBA" w:rsidRDefault="00D73EBA" w:rsidP="00D73EBA">
      <w:pPr>
        <w:spacing w:after="0" w:line="240" w:lineRule="exact"/>
        <w:ind w:left="-567"/>
        <w:jc w:val="both"/>
      </w:pPr>
    </w:p>
    <w:p w:rsidR="00D73EBA" w:rsidRPr="00D73EBA" w:rsidRDefault="00D73EBA" w:rsidP="00D73EBA">
      <w:pPr>
        <w:spacing w:after="0"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3EBA" w:rsidRPr="00D73EBA" w:rsidSect="0065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45E35"/>
    <w:multiLevelType w:val="hybridMultilevel"/>
    <w:tmpl w:val="99B41616"/>
    <w:lvl w:ilvl="0" w:tplc="A76429D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357"/>
    <w:rsid w:val="000316B7"/>
    <w:rsid w:val="002C2357"/>
    <w:rsid w:val="00366DC7"/>
    <w:rsid w:val="003F3A31"/>
    <w:rsid w:val="0065135D"/>
    <w:rsid w:val="00867189"/>
    <w:rsid w:val="00A62DC7"/>
    <w:rsid w:val="00B20B6F"/>
    <w:rsid w:val="00B60992"/>
    <w:rsid w:val="00CD50DC"/>
    <w:rsid w:val="00D73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Слобиенко Юлия Олеговна</dc:creator>
  <cp:lastModifiedBy>Наталья</cp:lastModifiedBy>
  <cp:revision>4</cp:revision>
  <cp:lastPrinted>2022-10-25T04:08:00Z</cp:lastPrinted>
  <dcterms:created xsi:type="dcterms:W3CDTF">2022-10-25T16:27:00Z</dcterms:created>
  <dcterms:modified xsi:type="dcterms:W3CDTF">2022-10-25T16:31:00Z</dcterms:modified>
</cp:coreProperties>
</file>