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E5F" w:rsidRPr="00EC1E5F" w:rsidRDefault="00EC1E5F" w:rsidP="00EC1E5F">
      <w:pPr>
        <w:numPr>
          <w:ilvl w:val="0"/>
          <w:numId w:val="1"/>
        </w:numPr>
        <w:shd w:val="clear" w:color="auto" w:fill="FFFFFF"/>
        <w:spacing w:after="0" w:line="240" w:lineRule="auto"/>
        <w:ind w:left="0" w:right="300"/>
        <w:rPr>
          <w:rFonts w:ascii="Segoe UI" w:eastAsia="Times New Roman" w:hAnsi="Segoe UI" w:cs="Segoe UI"/>
          <w:color w:val="3F4758"/>
          <w:sz w:val="23"/>
          <w:szCs w:val="23"/>
          <w:lang w:eastAsia="ru-RU"/>
        </w:rPr>
      </w:pPr>
      <w:hyperlink r:id="rId5" w:history="1">
        <w:r w:rsidRPr="00EC1E5F">
          <w:rPr>
            <w:rFonts w:ascii="Segoe UI" w:eastAsia="Times New Roman" w:hAnsi="Segoe UI" w:cs="Segoe UI"/>
            <w:b/>
            <w:bCs/>
            <w:color w:val="3F4758"/>
            <w:sz w:val="24"/>
            <w:szCs w:val="24"/>
            <w:u w:val="single"/>
            <w:lang w:eastAsia="ru-RU"/>
          </w:rPr>
          <w:t>Перечень нормативных правовых актов регулирующих осуществление муниципального контроля по видам контроля</w:t>
        </w:r>
      </w:hyperlink>
    </w:p>
    <w:p w:rsidR="00EC1E5F" w:rsidRPr="00EC1E5F" w:rsidRDefault="00EC1E5F" w:rsidP="00EC1E5F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Segoe UI" w:eastAsia="Times New Roman" w:hAnsi="Segoe UI" w:cs="Segoe UI"/>
          <w:color w:val="3F4758"/>
          <w:sz w:val="23"/>
          <w:szCs w:val="23"/>
          <w:lang w:eastAsia="ru-RU"/>
        </w:rPr>
      </w:pPr>
      <w:r w:rsidRPr="00EC1E5F">
        <w:rPr>
          <w:rFonts w:ascii="Segoe UI" w:eastAsia="Times New Roman" w:hAnsi="Segoe UI" w:cs="Segoe UI"/>
          <w:color w:val="3F4758"/>
          <w:sz w:val="23"/>
          <w:szCs w:val="23"/>
          <w:lang w:eastAsia="ru-RU"/>
        </w:rPr>
        <w:t>Муниципальный лесной контроль</w:t>
      </w:r>
    </w:p>
    <w:tbl>
      <w:tblPr>
        <w:tblW w:w="7500" w:type="dxa"/>
        <w:tblBorders>
          <w:top w:val="single" w:sz="6" w:space="0" w:color="EDF1F5"/>
          <w:left w:val="single" w:sz="6" w:space="0" w:color="EDF1F5"/>
          <w:bottom w:val="single" w:sz="6" w:space="0" w:color="EDF1F5"/>
          <w:right w:val="single" w:sz="6" w:space="0" w:color="EDF1F5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68"/>
        <w:gridCol w:w="2748"/>
        <w:gridCol w:w="2679"/>
        <w:gridCol w:w="2144"/>
      </w:tblGrid>
      <w:tr w:rsidR="00EC1E5F" w:rsidRPr="00AE1F2E" w:rsidTr="00854CB0"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7F8FA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EC1E5F" w:rsidRPr="00EC1E5F" w:rsidRDefault="00EC1E5F" w:rsidP="00EC1E5F">
            <w:pPr>
              <w:pStyle w:val="a4"/>
              <w:numPr>
                <w:ilvl w:val="0"/>
                <w:numId w:val="1"/>
              </w:numPr>
              <w:spacing w:after="315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EC1E5F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№ </w:t>
            </w:r>
          </w:p>
          <w:p w:rsidR="00EC1E5F" w:rsidRPr="00EC1E5F" w:rsidRDefault="00EC1E5F" w:rsidP="00EC1E5F">
            <w:pPr>
              <w:pStyle w:val="a4"/>
              <w:numPr>
                <w:ilvl w:val="0"/>
                <w:numId w:val="1"/>
              </w:numPr>
              <w:spacing w:after="315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EC1E5F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7F8FA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EC1E5F" w:rsidRPr="00AE1F2E" w:rsidRDefault="00EC1E5F" w:rsidP="00854CB0">
            <w:pPr>
              <w:spacing w:after="0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AE1F2E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Наименование</w:t>
            </w:r>
            <w:r w:rsidRPr="00AE1F2E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br/>
              <w:t>и реквизиты акта</w:t>
            </w:r>
          </w:p>
        </w:tc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7F8FA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EC1E5F" w:rsidRPr="00AE1F2E" w:rsidRDefault="00EC1E5F" w:rsidP="00854CB0">
            <w:pPr>
              <w:spacing w:after="0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AE1F2E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Краткое описание круга лиц и (или) перечня объектов,</w:t>
            </w:r>
            <w:r w:rsidRPr="00AE1F2E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br/>
              <w:t>в отношении которых устанавливаются обязательные требования</w:t>
            </w:r>
          </w:p>
        </w:tc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7F8FA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EC1E5F" w:rsidRPr="00AE1F2E" w:rsidRDefault="00EC1E5F" w:rsidP="00854CB0">
            <w:pPr>
              <w:spacing w:after="0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AE1F2E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Указание</w:t>
            </w:r>
            <w:r w:rsidRPr="00AE1F2E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br/>
              <w:t>на структурные единицы акта, соблюдение которых оценивается</w:t>
            </w:r>
            <w:r w:rsidRPr="00AE1F2E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br/>
              <w:t>при проведении мероприятий</w:t>
            </w:r>
            <w:r w:rsidRPr="00AE1F2E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br/>
              <w:t>по контролю</w:t>
            </w:r>
          </w:p>
        </w:tc>
      </w:tr>
      <w:tr w:rsidR="00EC1E5F" w:rsidRPr="00AE1F2E" w:rsidTr="00854CB0"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FFFFF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EC1E5F" w:rsidRPr="00AE1F2E" w:rsidRDefault="00EC1E5F" w:rsidP="00854CB0">
            <w:pPr>
              <w:spacing w:after="0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AE1F2E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FFFFF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EC1E5F" w:rsidRPr="00AE1F2E" w:rsidRDefault="00EC1E5F" w:rsidP="00854CB0">
            <w:pPr>
              <w:spacing w:after="0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AE1F2E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Лесной кодекс Российской Федерации</w:t>
            </w:r>
          </w:p>
        </w:tc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FFFFF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EC1E5F" w:rsidRPr="00AE1F2E" w:rsidRDefault="00EC1E5F" w:rsidP="00854CB0">
            <w:pPr>
              <w:spacing w:after="315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AE1F2E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 </w:t>
            </w:r>
          </w:p>
          <w:p w:rsidR="00EC1E5F" w:rsidRPr="00AE1F2E" w:rsidRDefault="00EC1E5F" w:rsidP="00854CB0">
            <w:pPr>
              <w:spacing w:after="315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AE1F2E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юридические лица,</w:t>
            </w:r>
          </w:p>
          <w:p w:rsidR="00EC1E5F" w:rsidRPr="00AE1F2E" w:rsidRDefault="00EC1E5F" w:rsidP="00854CB0">
            <w:pPr>
              <w:spacing w:after="315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AE1F2E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индивидуальные предприниматели,</w:t>
            </w:r>
          </w:p>
          <w:p w:rsidR="00EC1E5F" w:rsidRPr="00AE1F2E" w:rsidRDefault="00EC1E5F" w:rsidP="00854CB0">
            <w:pPr>
              <w:spacing w:after="315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AE1F2E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лесные участки</w:t>
            </w:r>
          </w:p>
        </w:tc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FFFFF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EC1E5F" w:rsidRPr="00AE1F2E" w:rsidRDefault="00EC1E5F" w:rsidP="00854CB0">
            <w:pPr>
              <w:spacing w:after="0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AE1F2E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части 1, 2, 5 статьи 60.12</w:t>
            </w:r>
          </w:p>
        </w:tc>
      </w:tr>
      <w:tr w:rsidR="00EC1E5F" w:rsidRPr="00AE1F2E" w:rsidTr="00854CB0"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7F8FA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EC1E5F" w:rsidRPr="00AE1F2E" w:rsidRDefault="00EC1E5F" w:rsidP="00854CB0">
            <w:pPr>
              <w:spacing w:after="0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AE1F2E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7F8FA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EC1E5F" w:rsidRPr="00AE1F2E" w:rsidRDefault="00EC1E5F" w:rsidP="00854CB0">
            <w:pPr>
              <w:spacing w:after="0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AE1F2E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Кодекс Российской Федерации</w:t>
            </w:r>
            <w:r w:rsidRPr="00AE1F2E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br/>
              <w:t>об административных правонарушениях</w:t>
            </w:r>
          </w:p>
        </w:tc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7F8FA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EC1E5F" w:rsidRPr="00AE1F2E" w:rsidRDefault="00EC1E5F" w:rsidP="00854CB0">
            <w:pPr>
              <w:spacing w:after="315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AE1F2E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юридические лица,</w:t>
            </w:r>
          </w:p>
          <w:p w:rsidR="00EC1E5F" w:rsidRPr="00AE1F2E" w:rsidRDefault="00EC1E5F" w:rsidP="00854CB0">
            <w:pPr>
              <w:spacing w:after="315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AE1F2E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индивидуальные предприниматели</w:t>
            </w:r>
          </w:p>
        </w:tc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7F8FA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EC1E5F" w:rsidRPr="00AE1F2E" w:rsidRDefault="00EC1E5F" w:rsidP="00854CB0">
            <w:pPr>
              <w:spacing w:after="0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AE1F2E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статьи 7.9, 7.10, 8.12, часть 4 статьи 8.25, статьи 8.27, 8.28, 8.30, 8.31, 8.32</w:t>
            </w:r>
          </w:p>
        </w:tc>
      </w:tr>
      <w:tr w:rsidR="00EC1E5F" w:rsidRPr="00AE1F2E" w:rsidTr="00854CB0"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FFFFF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EC1E5F" w:rsidRPr="00AE1F2E" w:rsidRDefault="00EC1E5F" w:rsidP="00854CB0">
            <w:pPr>
              <w:spacing w:after="0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AE1F2E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FFFFF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EC1E5F" w:rsidRPr="00AE1F2E" w:rsidRDefault="00EC1E5F" w:rsidP="00854CB0">
            <w:pPr>
              <w:spacing w:after="0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AE1F2E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Федеральный закон</w:t>
            </w:r>
            <w:r w:rsidRPr="00AE1F2E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br/>
              <w:t>от 26.12.2008 № 294-ФЗ «О защите прав юридических лиц</w:t>
            </w:r>
            <w:r w:rsidRPr="00AE1F2E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br/>
            </w:r>
            <w:r w:rsidRPr="00AE1F2E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lastRenderedPageBreak/>
              <w:t>и индивидуальных предпринимателей</w:t>
            </w:r>
            <w:r w:rsidRPr="00AE1F2E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br/>
              <w:t>при осуществлении государственного</w:t>
            </w:r>
            <w:r w:rsidRPr="00AE1F2E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br/>
              <w:t>контроля (надзора)</w:t>
            </w:r>
            <w:r w:rsidRPr="00AE1F2E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br/>
              <w:t>и муниципального контроля»</w:t>
            </w:r>
          </w:p>
        </w:tc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FFFFF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EC1E5F" w:rsidRPr="00AE1F2E" w:rsidRDefault="00EC1E5F" w:rsidP="00854CB0">
            <w:pPr>
              <w:spacing w:after="315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AE1F2E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lastRenderedPageBreak/>
              <w:t>юридические лица,</w:t>
            </w:r>
          </w:p>
          <w:p w:rsidR="00EC1E5F" w:rsidRPr="00AE1F2E" w:rsidRDefault="00EC1E5F" w:rsidP="00854CB0">
            <w:pPr>
              <w:spacing w:after="315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AE1F2E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lastRenderedPageBreak/>
              <w:t>индивидуальные предприниматели</w:t>
            </w:r>
          </w:p>
        </w:tc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FFFFF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EC1E5F" w:rsidRPr="00AE1F2E" w:rsidRDefault="00EC1E5F" w:rsidP="00854CB0">
            <w:pPr>
              <w:spacing w:after="0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AE1F2E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lastRenderedPageBreak/>
              <w:t xml:space="preserve">часть 1 статьи 9, часть 1 статьи 10, часть 1 статьи 11, </w:t>
            </w:r>
            <w:r w:rsidRPr="00AE1F2E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lastRenderedPageBreak/>
              <w:t>часть 1 статьи 12</w:t>
            </w:r>
          </w:p>
        </w:tc>
      </w:tr>
    </w:tbl>
    <w:p w:rsidR="00C500F4" w:rsidRDefault="00EC1E5F">
      <w:bookmarkStart w:id="0" w:name="_GoBack"/>
      <w:bookmarkEnd w:id="0"/>
    </w:p>
    <w:sectPr w:rsidR="00C500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FD776A"/>
    <w:multiLevelType w:val="multilevel"/>
    <w:tmpl w:val="DC7E5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DE0"/>
    <w:rsid w:val="005345FF"/>
    <w:rsid w:val="00687DE0"/>
    <w:rsid w:val="00BA38CC"/>
    <w:rsid w:val="00EC1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2A8BB7-719A-463A-AA04-141E5B308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C1E5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C1E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857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uvalsk.nso.ru/page/53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923</Characters>
  <Application>Microsoft Office Word</Application>
  <DocSecurity>0</DocSecurity>
  <Lines>7</Lines>
  <Paragraphs>2</Paragraphs>
  <ScaleCrop>false</ScaleCrop>
  <Company>SPecialiST RePack</Company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люда</dc:creator>
  <cp:keywords/>
  <dc:description/>
  <cp:lastModifiedBy>люда</cp:lastModifiedBy>
  <cp:revision>3</cp:revision>
  <dcterms:created xsi:type="dcterms:W3CDTF">2020-01-16T09:43:00Z</dcterms:created>
  <dcterms:modified xsi:type="dcterms:W3CDTF">2020-01-16T09:44:00Z</dcterms:modified>
</cp:coreProperties>
</file>