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700" w:rsidRDefault="00065700" w:rsidP="00065700">
      <w:pPr>
        <w:numPr>
          <w:ilvl w:val="0"/>
          <w:numId w:val="1"/>
        </w:numPr>
        <w:shd w:val="clear" w:color="auto" w:fill="FFFFFF"/>
        <w:spacing w:after="0" w:line="240" w:lineRule="auto"/>
        <w:ind w:right="300"/>
        <w:rPr>
          <w:rFonts w:ascii="Segoe UI" w:hAnsi="Segoe UI" w:cs="Segoe UI"/>
          <w:color w:val="3F4758"/>
          <w:sz w:val="23"/>
          <w:szCs w:val="23"/>
        </w:rPr>
      </w:pPr>
      <w:hyperlink r:id="rId5" w:history="1">
        <w:r>
          <w:rPr>
            <w:rStyle w:val="a3"/>
            <w:rFonts w:ascii="Segoe UI" w:hAnsi="Segoe UI" w:cs="Segoe UI"/>
            <w:b/>
            <w:bCs/>
            <w:color w:val="3F4758"/>
          </w:rPr>
          <w:t>Перечень нормативных правовых актов регулирующих осуществление муниципального контроля по видам контроля</w:t>
        </w:r>
      </w:hyperlink>
    </w:p>
    <w:p w:rsidR="00065700" w:rsidRDefault="00065700" w:rsidP="0006570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hAnsi="Segoe UI" w:cs="Segoe UI"/>
          <w:color w:val="3F4758"/>
          <w:sz w:val="23"/>
          <w:szCs w:val="23"/>
        </w:rPr>
      </w:pPr>
      <w:r>
        <w:rPr>
          <w:rFonts w:ascii="Segoe UI" w:hAnsi="Segoe UI" w:cs="Segoe UI"/>
          <w:color w:val="3F4758"/>
          <w:sz w:val="23"/>
          <w:szCs w:val="23"/>
        </w:rPr>
        <w:t>Муниципальный контроль по соблюдению правил благоустройства</w:t>
      </w:r>
    </w:p>
    <w:p w:rsidR="00065700" w:rsidRDefault="00065700">
      <w:bookmarkStart w:id="0" w:name="_GoBack"/>
      <w:bookmarkEnd w:id="0"/>
    </w:p>
    <w:tbl>
      <w:tblPr>
        <w:tblW w:w="7500" w:type="dxa"/>
        <w:tblBorders>
          <w:top w:val="single" w:sz="6" w:space="0" w:color="EDF1F5"/>
          <w:left w:val="single" w:sz="6" w:space="0" w:color="EDF1F5"/>
          <w:bottom w:val="single" w:sz="6" w:space="0" w:color="EDF1F5"/>
          <w:right w:val="single" w:sz="6" w:space="0" w:color="EDF1F5"/>
        </w:tblBorders>
        <w:shd w:val="clear" w:color="auto" w:fill="FFFFFF"/>
        <w:tblLook w:val="04A0" w:firstRow="1" w:lastRow="0" w:firstColumn="1" w:lastColumn="0" w:noHBand="0" w:noVBand="1"/>
      </w:tblPr>
      <w:tblGrid>
        <w:gridCol w:w="1918"/>
        <w:gridCol w:w="2890"/>
        <w:gridCol w:w="2816"/>
        <w:gridCol w:w="1614"/>
      </w:tblGrid>
      <w:tr w:rsidR="00065700" w:rsidTr="00065700">
        <w:trPr>
          <w:gridAfter w:val="1"/>
          <w:wAfter w:w="144" w:type="dxa"/>
        </w:trPr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065700" w:rsidRDefault="00065700">
            <w:pPr>
              <w:spacing w:after="45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реквизиты акта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065700" w:rsidRDefault="00065700">
            <w:pPr>
              <w:spacing w:after="45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065700" w:rsidRDefault="00065700">
            <w:pPr>
              <w:spacing w:after="45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065700" w:rsidTr="00065700"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065700" w:rsidRDefault="00065700">
            <w:pPr>
              <w:spacing w:after="45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065700" w:rsidRDefault="00065700">
            <w:pPr>
              <w:spacing w:after="45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Раздел I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065700" w:rsidRDefault="00065700">
            <w:pPr>
              <w:spacing w:after="45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Федеральные 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065700" w:rsidRDefault="00065700">
            <w:pPr>
              <w:spacing w:after="45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законы </w:t>
            </w:r>
          </w:p>
        </w:tc>
      </w:tr>
      <w:tr w:rsidR="00065700" w:rsidTr="00065700"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065700" w:rsidRDefault="00065700">
            <w:pPr>
              <w:spacing w:after="45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065700" w:rsidRDefault="00065700">
            <w:pPr>
              <w:spacing w:after="45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Федеральный закон от 6 октября 2003 года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065700" w:rsidRDefault="00065700">
            <w:pPr>
              <w:spacing w:after="45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Юридические лица, индивидуальные предприниматели, граждане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065700" w:rsidRDefault="00065700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п.19 ч.1 ст.14</w:t>
            </w:r>
          </w:p>
          <w:p w:rsidR="00065700" w:rsidRDefault="00065700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ст.17.1</w:t>
            </w:r>
          </w:p>
        </w:tc>
      </w:tr>
      <w:tr w:rsidR="00065700" w:rsidTr="00065700"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065700" w:rsidRDefault="00065700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065700" w:rsidRDefault="00065700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Федеральным законом от 10 января 2002 N 7-ФЗ "Об охране окружающей среды"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065700" w:rsidRDefault="00065700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Юридические лица, индивидуальные предприниматели, граждане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065700" w:rsidRDefault="00065700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в целом </w:t>
            </w:r>
          </w:p>
        </w:tc>
      </w:tr>
      <w:tr w:rsidR="00065700" w:rsidTr="00065700"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065700" w:rsidRDefault="00065700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065700" w:rsidRDefault="00065700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 xml:space="preserve">Федеральным законом от 26 декабря 2008 года  № 294-ФЗ «О защите прав юридических лиц и индивидуальных </w:t>
            </w:r>
            <w:r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lastRenderedPageBreak/>
              <w:t>предпринимателей при осуществлении государственного контроля (надзора) и муниципального контроля»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065700" w:rsidRDefault="00065700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lastRenderedPageBreak/>
              <w:t>Юридические лица, индивидуальные предприниматели, граждане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065700" w:rsidRDefault="00065700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в целом </w:t>
            </w:r>
          </w:p>
        </w:tc>
      </w:tr>
      <w:tr w:rsidR="00065700" w:rsidTr="00065700"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065700" w:rsidRDefault="00065700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065700" w:rsidRDefault="00065700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Федеральный закон  от 2 мая 2006 года № 59-ФЗ «О порядке рассмотрения обращений граждан Российской Федерации»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065700" w:rsidRDefault="00065700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Юридические лица, индивидуальные предприниматели, граждане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065700" w:rsidRDefault="00065700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в целом </w:t>
            </w:r>
          </w:p>
        </w:tc>
      </w:tr>
      <w:tr w:rsidR="00065700" w:rsidTr="00065700"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065700" w:rsidRDefault="00065700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065700" w:rsidRDefault="00065700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Федеральным законом от 24 июня 1998 N 89-ФЗ "Об отходах производства и потребления"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065700" w:rsidRDefault="00065700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Юридические лица, индивидуальные предприниматели, граждане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065700" w:rsidRDefault="00065700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в целом</w:t>
            </w:r>
          </w:p>
        </w:tc>
      </w:tr>
      <w:tr w:rsidR="00065700" w:rsidTr="00065700"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065700" w:rsidRDefault="00065700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065700" w:rsidRDefault="00065700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Лесным кодексом Российской Федерации от 04 декабря 2006 N 200-ФЗ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065700" w:rsidRDefault="00065700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Юридические лица, индивидуальные предприниматели, граждане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065700" w:rsidRDefault="00065700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в целом </w:t>
            </w:r>
          </w:p>
        </w:tc>
      </w:tr>
      <w:tr w:rsidR="00065700" w:rsidTr="00065700"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065700" w:rsidRDefault="00065700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065700" w:rsidRDefault="00065700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Водным кодексом Российской Федерации" от 03 июня 2006 N 74-ФЗ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065700" w:rsidRDefault="00065700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Юридические лица, индивидуальные предприниматели, граждане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065700" w:rsidRDefault="00065700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в целом</w:t>
            </w:r>
          </w:p>
        </w:tc>
      </w:tr>
      <w:tr w:rsidR="00065700" w:rsidTr="00065700"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065700" w:rsidRDefault="00065700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065700" w:rsidRDefault="00065700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Кодекс Российской Федерации</w:t>
            </w:r>
            <w:r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br/>
              <w:t>об административных правонарушениях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065700" w:rsidRDefault="00065700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Юридические лица, индивидуальные предприниматели, граждане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065700" w:rsidRDefault="00065700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статья 26</w:t>
            </w:r>
          </w:p>
        </w:tc>
      </w:tr>
    </w:tbl>
    <w:p w:rsidR="00065700" w:rsidRDefault="00065700" w:rsidP="00065700"/>
    <w:p w:rsidR="00065700" w:rsidRDefault="00065700"/>
    <w:sectPr w:rsidR="000657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117B63"/>
    <w:multiLevelType w:val="multilevel"/>
    <w:tmpl w:val="C94CE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FD776A"/>
    <w:multiLevelType w:val="multilevel"/>
    <w:tmpl w:val="DC7E5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10D"/>
    <w:rsid w:val="00065700"/>
    <w:rsid w:val="005345FF"/>
    <w:rsid w:val="008B310D"/>
    <w:rsid w:val="00BA3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B546C"/>
  <w15:chartTrackingRefBased/>
  <w15:docId w15:val="{C6A9334A-B8A4-4E62-9221-02A82770F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70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57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0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valsk.nso.ru/page/53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люда</cp:lastModifiedBy>
  <cp:revision>3</cp:revision>
  <dcterms:created xsi:type="dcterms:W3CDTF">2020-01-16T09:53:00Z</dcterms:created>
  <dcterms:modified xsi:type="dcterms:W3CDTF">2020-01-16T09:55:00Z</dcterms:modified>
</cp:coreProperties>
</file>